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9" w:rsidRPr="0085740F" w:rsidRDefault="006A1C3F" w:rsidP="00215DC8">
      <w:pPr>
        <w:tabs>
          <w:tab w:val="left" w:pos="6663"/>
        </w:tabs>
        <w:ind w:right="45"/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Na osnovu čl. 35. i 37</w:t>
      </w:r>
      <w:r w:rsidR="005E0DA9" w:rsidRPr="0085740F">
        <w:rPr>
          <w:rFonts w:ascii="Arial" w:hAnsi="Arial" w:cs="Arial"/>
          <w:szCs w:val="24"/>
          <w:lang w:val="hr-BA"/>
        </w:rPr>
        <w:t>. Zakona o izvršavanju Budžeta Federa</w:t>
      </w:r>
      <w:r w:rsidR="00B11A81" w:rsidRPr="0085740F">
        <w:rPr>
          <w:rFonts w:ascii="Arial" w:hAnsi="Arial" w:cs="Arial"/>
          <w:szCs w:val="24"/>
          <w:lang w:val="hr-BA"/>
        </w:rPr>
        <w:t>cije Bosne i Hercegovine za 2022</w:t>
      </w:r>
      <w:r w:rsidR="005E0DA9" w:rsidRPr="0085740F">
        <w:rPr>
          <w:rFonts w:ascii="Arial" w:hAnsi="Arial" w:cs="Arial"/>
          <w:szCs w:val="24"/>
          <w:lang w:val="hr-BA"/>
        </w:rPr>
        <w:t>. godinu („Službene novi</w:t>
      </w:r>
      <w:r w:rsidR="006F726B" w:rsidRPr="0085740F">
        <w:rPr>
          <w:rFonts w:ascii="Arial" w:hAnsi="Arial" w:cs="Arial"/>
          <w:szCs w:val="24"/>
          <w:lang w:val="hr-BA"/>
        </w:rPr>
        <w:t>ne Federacije BiH“</w:t>
      </w:r>
      <w:r w:rsidR="0094240A" w:rsidRPr="0085740F">
        <w:rPr>
          <w:rFonts w:ascii="Arial" w:hAnsi="Arial" w:cs="Arial"/>
          <w:szCs w:val="24"/>
          <w:lang w:val="hr-BA"/>
        </w:rPr>
        <w:t xml:space="preserve">, broj </w:t>
      </w:r>
      <w:r w:rsidR="00DC727E" w:rsidRPr="0085740F">
        <w:rPr>
          <w:rFonts w:ascii="Arial" w:hAnsi="Arial" w:cs="Arial"/>
          <w:szCs w:val="24"/>
          <w:lang w:val="hr-BA"/>
        </w:rPr>
        <w:t>25/22</w:t>
      </w:r>
      <w:r w:rsidR="00CA168C" w:rsidRPr="0085740F">
        <w:rPr>
          <w:rFonts w:ascii="Arial" w:hAnsi="Arial" w:cs="Arial"/>
          <w:szCs w:val="24"/>
          <w:lang w:val="hr-BA"/>
        </w:rPr>
        <w:t>), na prijedlog Federalnog ministarstva</w:t>
      </w:r>
      <w:r w:rsidR="005E0DA9" w:rsidRPr="0085740F">
        <w:rPr>
          <w:rFonts w:ascii="Arial" w:hAnsi="Arial" w:cs="Arial"/>
          <w:szCs w:val="24"/>
          <w:lang w:val="hr-BA"/>
        </w:rPr>
        <w:t xml:space="preserve"> obrazovanja i nauke, Vlada Federacije </w:t>
      </w:r>
      <w:r w:rsidR="00236B5A">
        <w:rPr>
          <w:rFonts w:ascii="Arial" w:hAnsi="Arial" w:cs="Arial"/>
          <w:szCs w:val="24"/>
          <w:lang w:val="hr-BA"/>
        </w:rPr>
        <w:t>Bosne i Hercegovine na svojoj 316. sjednici, održanoj 26.5.</w:t>
      </w:r>
      <w:r w:rsidR="00B11A81" w:rsidRPr="0085740F">
        <w:rPr>
          <w:rFonts w:ascii="Arial" w:hAnsi="Arial" w:cs="Arial"/>
          <w:szCs w:val="24"/>
          <w:lang w:val="hr-BA"/>
        </w:rPr>
        <w:t>2022</w:t>
      </w:r>
      <w:r w:rsidR="005E0DA9" w:rsidRPr="0085740F">
        <w:rPr>
          <w:rFonts w:ascii="Arial" w:hAnsi="Arial" w:cs="Arial"/>
          <w:szCs w:val="24"/>
          <w:lang w:val="hr-BA"/>
        </w:rPr>
        <w:t>. godine, d o n o s i</w:t>
      </w:r>
    </w:p>
    <w:p w:rsidR="00AE198B" w:rsidRPr="0085740F" w:rsidRDefault="00AE198B" w:rsidP="00215DC8">
      <w:pPr>
        <w:ind w:right="45"/>
        <w:jc w:val="both"/>
        <w:rPr>
          <w:rFonts w:ascii="Arial Black" w:hAnsi="Arial Black" w:cs="Arial"/>
          <w:szCs w:val="24"/>
          <w:lang w:val="hr-BA"/>
        </w:rPr>
      </w:pPr>
    </w:p>
    <w:p w:rsidR="005E0DA9" w:rsidRPr="0085740F" w:rsidRDefault="0029620F" w:rsidP="00B53148">
      <w:pPr>
        <w:ind w:right="46"/>
        <w:jc w:val="center"/>
        <w:rPr>
          <w:rFonts w:ascii="Arial" w:hAnsi="Arial" w:cs="Arial"/>
          <w:b/>
          <w:noProof/>
          <w:szCs w:val="24"/>
          <w:lang w:val="hr-BA"/>
        </w:rPr>
      </w:pPr>
      <w:r w:rsidRPr="00932034">
        <w:rPr>
          <w:rFonts w:ascii="Arial Black" w:hAnsi="Arial Black" w:cs="Arial"/>
          <w:b/>
          <w:noProof/>
          <w:szCs w:val="24"/>
          <w:lang w:val="hr-BA"/>
        </w:rPr>
        <w:t>O D L U K U</w:t>
      </w:r>
      <w:r>
        <w:rPr>
          <w:rFonts w:ascii="Arial" w:hAnsi="Arial" w:cs="Arial"/>
          <w:b/>
          <w:noProof/>
          <w:szCs w:val="24"/>
          <w:lang w:val="hr-BA"/>
        </w:rPr>
        <w:br/>
        <w:t>O USVAJANJ</w:t>
      </w:r>
      <w:r w:rsidRPr="0085740F">
        <w:rPr>
          <w:rFonts w:ascii="Arial" w:hAnsi="Arial" w:cs="Arial"/>
          <w:b/>
          <w:noProof/>
          <w:szCs w:val="24"/>
          <w:lang w:val="hr-BA"/>
        </w:rPr>
        <w:t xml:space="preserve">U PROGRAMA UTROŠKA SREDSTAVA S KRITERIJIMA </w:t>
      </w:r>
      <w:r w:rsidRPr="0085740F">
        <w:rPr>
          <w:rFonts w:ascii="Arial" w:hAnsi="Arial" w:cs="Arial"/>
          <w:b/>
          <w:noProof/>
          <w:szCs w:val="24"/>
          <w:lang w:val="hr-BA"/>
        </w:rPr>
        <w:br/>
        <w:t xml:space="preserve">RASPODJELE SREDSTAVA TEKUĆIH TRANSFERA UTVRĐENIH </w:t>
      </w:r>
      <w:r w:rsidRPr="0085740F">
        <w:rPr>
          <w:rFonts w:ascii="Arial" w:hAnsi="Arial" w:cs="Arial"/>
          <w:b/>
          <w:noProof/>
          <w:szCs w:val="24"/>
          <w:lang w:val="hr-BA"/>
        </w:rPr>
        <w:br/>
        <w:t>BUD</w:t>
      </w:r>
      <w:r>
        <w:rPr>
          <w:rFonts w:ascii="Arial" w:hAnsi="Arial" w:cs="Arial"/>
          <w:b/>
          <w:noProof/>
          <w:szCs w:val="24"/>
          <w:lang w:val="hr-BA"/>
        </w:rPr>
        <w:t>Ž</w:t>
      </w:r>
      <w:r w:rsidRPr="0085740F">
        <w:rPr>
          <w:rFonts w:ascii="Arial" w:hAnsi="Arial" w:cs="Arial"/>
          <w:b/>
          <w:noProof/>
          <w:szCs w:val="24"/>
          <w:lang w:val="hr-BA"/>
        </w:rPr>
        <w:t xml:space="preserve">ETOM FEDERACIJE BOSNE I HERCEGOVINE ZA 2022. GODINU </w:t>
      </w:r>
      <w:r w:rsidRPr="0085740F">
        <w:rPr>
          <w:rFonts w:ascii="Arial" w:hAnsi="Arial" w:cs="Arial"/>
          <w:b/>
          <w:noProof/>
          <w:szCs w:val="24"/>
          <w:lang w:val="hr-BA"/>
        </w:rPr>
        <w:br/>
        <w:t>FEDERALNOG MINISTARSTVA OBRAZOVAN</w:t>
      </w:r>
      <w:r>
        <w:rPr>
          <w:rFonts w:ascii="Arial" w:hAnsi="Arial" w:cs="Arial"/>
          <w:b/>
          <w:noProof/>
          <w:szCs w:val="24"/>
          <w:lang w:val="hr-BA"/>
        </w:rPr>
        <w:t>J</w:t>
      </w:r>
      <w:r w:rsidRPr="0085740F">
        <w:rPr>
          <w:rFonts w:ascii="Arial" w:hAnsi="Arial" w:cs="Arial"/>
          <w:b/>
          <w:noProof/>
          <w:szCs w:val="24"/>
          <w:lang w:val="hr-BA"/>
        </w:rPr>
        <w:t>A I NAUKE</w:t>
      </w:r>
    </w:p>
    <w:p w:rsidR="00215DC8" w:rsidRPr="0085740F" w:rsidRDefault="00215DC8" w:rsidP="00DB7478">
      <w:pPr>
        <w:ind w:right="46"/>
        <w:rPr>
          <w:rFonts w:ascii="Arial" w:hAnsi="Arial" w:cs="Arial"/>
          <w:b/>
          <w:noProof/>
          <w:szCs w:val="24"/>
          <w:lang w:val="hr-BA"/>
        </w:rPr>
      </w:pPr>
    </w:p>
    <w:p w:rsidR="005E0DA9" w:rsidRPr="0085740F" w:rsidRDefault="005E0DA9" w:rsidP="00215DC8">
      <w:pPr>
        <w:ind w:right="46"/>
        <w:jc w:val="center"/>
        <w:rPr>
          <w:rFonts w:ascii="Arial" w:hAnsi="Arial" w:cs="Arial"/>
          <w:b/>
          <w:bCs/>
          <w:caps/>
          <w:szCs w:val="24"/>
          <w:lang w:val="hr-BA"/>
        </w:rPr>
      </w:pPr>
      <w:r w:rsidRPr="0085740F">
        <w:rPr>
          <w:rFonts w:ascii="Arial" w:hAnsi="Arial" w:cs="Arial"/>
          <w:b/>
          <w:bCs/>
          <w:caps/>
          <w:szCs w:val="24"/>
          <w:lang w:val="hr-BA"/>
        </w:rPr>
        <w:t>I</w:t>
      </w:r>
    </w:p>
    <w:p w:rsidR="005E0DA9" w:rsidRPr="0085740F" w:rsidRDefault="005E0DA9" w:rsidP="00215DC8">
      <w:pPr>
        <w:ind w:right="46"/>
        <w:jc w:val="center"/>
        <w:rPr>
          <w:rFonts w:ascii="Arial" w:hAnsi="Arial" w:cs="Arial"/>
          <w:b/>
          <w:bCs/>
          <w:caps/>
          <w:szCs w:val="24"/>
          <w:lang w:val="hr-BA"/>
        </w:rPr>
      </w:pPr>
    </w:p>
    <w:p w:rsidR="005E0DA9" w:rsidRPr="0085740F" w:rsidRDefault="005E0DA9" w:rsidP="00215DC8">
      <w:pPr>
        <w:jc w:val="both"/>
        <w:rPr>
          <w:rFonts w:ascii="Arial" w:hAnsi="Arial" w:cs="Arial"/>
          <w:szCs w:val="24"/>
          <w:lang w:val="hr-BA" w:eastAsia="bs-Latn-BA"/>
        </w:rPr>
      </w:pPr>
      <w:r w:rsidRPr="0085740F">
        <w:rPr>
          <w:rFonts w:ascii="Arial" w:hAnsi="Arial" w:cs="Arial"/>
          <w:szCs w:val="24"/>
          <w:lang w:val="hr-BA" w:eastAsia="bs-Latn-BA"/>
        </w:rPr>
        <w:t>Usvaja se Program utroška sredstava za: „Transfer za implementaciju Bolonjskog procesa“, ekonomski kod 6141; „Transfer za finansiranje obrazovanja“, ekonomski kod 6141;</w:t>
      </w:r>
      <w:r w:rsidR="00B11A81" w:rsidRPr="0085740F">
        <w:rPr>
          <w:rFonts w:ascii="Arial" w:hAnsi="Arial" w:cs="Arial"/>
          <w:szCs w:val="24"/>
          <w:lang w:val="hr-BA" w:eastAsia="bs-Latn-BA"/>
        </w:rPr>
        <w:t xml:space="preserve"> „Transfer za završetak izgradnje zgrade SŠC u Travniku“, ekonomski kod 6141; </w:t>
      </w:r>
      <w:r w:rsidRPr="0085740F">
        <w:rPr>
          <w:rFonts w:ascii="Arial" w:hAnsi="Arial" w:cs="Arial"/>
          <w:szCs w:val="24"/>
          <w:lang w:val="hr-BA" w:eastAsia="bs-Latn-BA"/>
        </w:rPr>
        <w:t>„Transfer za finansiranje studentskog standarda“, ekonomski kod 6141;</w:t>
      </w:r>
      <w:r w:rsidR="00D731EE" w:rsidRPr="0085740F">
        <w:rPr>
          <w:rFonts w:ascii="Arial" w:hAnsi="Arial" w:cs="Arial"/>
          <w:szCs w:val="24"/>
          <w:lang w:val="hr-BA" w:eastAsia="bs-Latn-BA"/>
        </w:rPr>
        <w:t xml:space="preserve"> </w:t>
      </w:r>
      <w:r w:rsidRPr="0085740F">
        <w:rPr>
          <w:rFonts w:ascii="Arial" w:hAnsi="Arial" w:cs="Arial"/>
          <w:szCs w:val="24"/>
          <w:lang w:val="hr-BA" w:eastAsia="bs-Latn-BA"/>
        </w:rPr>
        <w:t>„Transfer za oblast nauke od značaja za Federaciju BiH“, ekonomski kod 6143</w:t>
      </w:r>
      <w:r w:rsidR="00B11A81" w:rsidRPr="0085740F">
        <w:rPr>
          <w:rFonts w:ascii="Arial" w:hAnsi="Arial" w:cs="Arial"/>
          <w:szCs w:val="24"/>
          <w:lang w:val="hr-BA" w:eastAsia="bs-Latn-BA"/>
        </w:rPr>
        <w:t>;</w:t>
      </w:r>
      <w:r w:rsidRPr="0085740F">
        <w:rPr>
          <w:rFonts w:ascii="Arial" w:hAnsi="Arial" w:cs="Arial"/>
          <w:szCs w:val="24"/>
          <w:lang w:val="hr-BA" w:eastAsia="bs-Latn-BA"/>
        </w:rPr>
        <w:t xml:space="preserve"> „Transfer za </w:t>
      </w:r>
      <w:r w:rsidR="00696FAA">
        <w:rPr>
          <w:rFonts w:ascii="Arial" w:hAnsi="Arial" w:cs="Arial"/>
          <w:szCs w:val="24"/>
          <w:lang w:val="hr-BA" w:eastAsia="bs-Latn-BA"/>
        </w:rPr>
        <w:t>razvoj institucija</w:t>
      </w:r>
      <w:r w:rsidR="000023BD" w:rsidRPr="0085740F">
        <w:rPr>
          <w:rFonts w:ascii="Arial" w:hAnsi="Arial" w:cs="Arial"/>
          <w:szCs w:val="24"/>
          <w:lang w:val="hr-BA" w:eastAsia="bs-Latn-BA"/>
        </w:rPr>
        <w:t xml:space="preserve"> nauke i podsticaj Ni</w:t>
      </w:r>
      <w:r w:rsidRPr="0085740F">
        <w:rPr>
          <w:rFonts w:ascii="Arial" w:hAnsi="Arial" w:cs="Arial"/>
          <w:szCs w:val="24"/>
          <w:lang w:val="hr-BA" w:eastAsia="bs-Latn-BA"/>
        </w:rPr>
        <w:t>R od značaja za Federaciju BiH“, ekonomski kod 6143</w:t>
      </w:r>
      <w:r w:rsidR="0050181B" w:rsidRPr="0085740F">
        <w:rPr>
          <w:rFonts w:ascii="Arial" w:hAnsi="Arial" w:cs="Arial"/>
          <w:szCs w:val="24"/>
          <w:lang w:val="hr-BA" w:eastAsia="bs-Latn-BA"/>
        </w:rPr>
        <w:t>;</w:t>
      </w:r>
      <w:r w:rsidR="009E5FBE" w:rsidRPr="0085740F">
        <w:rPr>
          <w:rFonts w:ascii="Arial" w:hAnsi="Arial" w:cs="Arial"/>
          <w:szCs w:val="24"/>
          <w:lang w:val="hr-BA" w:eastAsia="bs-Latn-BA"/>
        </w:rPr>
        <w:t xml:space="preserve"> </w:t>
      </w:r>
      <w:r w:rsidR="00FB6515" w:rsidRPr="0085740F">
        <w:rPr>
          <w:rFonts w:ascii="Arial" w:hAnsi="Arial" w:cs="Arial"/>
          <w:szCs w:val="24"/>
          <w:lang w:val="hr-BA" w:eastAsia="bs-Latn-BA"/>
        </w:rPr>
        <w:t>„Transfer</w:t>
      </w:r>
      <w:r w:rsidR="009442E1" w:rsidRPr="0085740F">
        <w:rPr>
          <w:rFonts w:ascii="Arial" w:hAnsi="Arial" w:cs="Arial"/>
          <w:szCs w:val="24"/>
          <w:lang w:val="hr-BA" w:eastAsia="bs-Latn-BA"/>
        </w:rPr>
        <w:t xml:space="preserve"> za institucije nauke i kulture od značaja za BiH“, ekonomski kod 6143</w:t>
      </w:r>
      <w:r w:rsidR="005E2F48" w:rsidRPr="0085740F">
        <w:rPr>
          <w:rFonts w:ascii="Arial" w:hAnsi="Arial" w:cs="Arial"/>
          <w:szCs w:val="24"/>
          <w:lang w:val="hr-BA" w:eastAsia="bs-Latn-BA"/>
        </w:rPr>
        <w:t>;</w:t>
      </w:r>
      <w:r w:rsidR="002E75EF" w:rsidRPr="0085740F">
        <w:rPr>
          <w:rFonts w:ascii="Arial" w:hAnsi="Arial" w:cs="Arial"/>
          <w:szCs w:val="24"/>
          <w:lang w:val="hr-BA" w:eastAsia="bs-Latn-BA"/>
        </w:rPr>
        <w:t xml:space="preserve"> „Transfer za Fondaciju za mobilnost studenata i </w:t>
      </w:r>
      <w:r w:rsidR="005E2F48" w:rsidRPr="0085740F">
        <w:rPr>
          <w:rFonts w:ascii="Arial" w:hAnsi="Arial" w:cs="Arial"/>
          <w:szCs w:val="24"/>
          <w:lang w:val="hr-BA" w:eastAsia="bs-Latn-BA"/>
        </w:rPr>
        <w:t>nastavnika“, ekonomski kod 6143; „Transfer za institucije nauke i kulture od značaja za Federaciju BiH - Hrvatska akademija za znanost i umjetnost BiH“, ekonomski kod 6143; „Transfer za institucije nauke i kulture od značaja za Federaciju BiH - Akademija</w:t>
      </w:r>
      <w:r w:rsidR="0085740F">
        <w:rPr>
          <w:rFonts w:ascii="Arial" w:hAnsi="Arial" w:cs="Arial"/>
          <w:szCs w:val="24"/>
          <w:lang w:val="hr-BA" w:eastAsia="bs-Latn-BA"/>
        </w:rPr>
        <w:t xml:space="preserve"> </w:t>
      </w:r>
      <w:r w:rsidR="005E2F48" w:rsidRPr="0085740F">
        <w:rPr>
          <w:rFonts w:ascii="Arial" w:hAnsi="Arial" w:cs="Arial"/>
          <w:szCs w:val="24"/>
          <w:lang w:val="hr-BA" w:eastAsia="bs-Latn-BA"/>
        </w:rPr>
        <w:t>nauka i umjetnost</w:t>
      </w:r>
      <w:r w:rsidR="00932034">
        <w:rPr>
          <w:rFonts w:ascii="Arial" w:hAnsi="Arial" w:cs="Arial"/>
          <w:szCs w:val="24"/>
          <w:lang w:val="hr-BA" w:eastAsia="bs-Latn-BA"/>
        </w:rPr>
        <w:t>i</w:t>
      </w:r>
      <w:r w:rsidR="005E2F48" w:rsidRPr="0085740F">
        <w:rPr>
          <w:rFonts w:ascii="Arial" w:hAnsi="Arial" w:cs="Arial"/>
          <w:szCs w:val="24"/>
          <w:lang w:val="hr-BA" w:eastAsia="bs-Latn-BA"/>
        </w:rPr>
        <w:t xml:space="preserve"> BiH“, ekonomski kod 6143 i „Transfer za institucije nauke i kulture od značaja za Federaciju BiH – Bošnjačka</w:t>
      </w:r>
      <w:r w:rsidR="0085740F">
        <w:rPr>
          <w:rFonts w:ascii="Arial" w:hAnsi="Arial" w:cs="Arial"/>
          <w:szCs w:val="24"/>
          <w:lang w:val="hr-BA" w:eastAsia="bs-Latn-BA"/>
        </w:rPr>
        <w:t xml:space="preserve"> </w:t>
      </w:r>
      <w:r w:rsidR="005E2F48" w:rsidRPr="0085740F">
        <w:rPr>
          <w:rFonts w:ascii="Arial" w:hAnsi="Arial" w:cs="Arial"/>
          <w:szCs w:val="24"/>
          <w:lang w:val="hr-BA" w:eastAsia="bs-Latn-BA"/>
        </w:rPr>
        <w:t>akademija nauka i umjetnost</w:t>
      </w:r>
      <w:r w:rsidR="00932034">
        <w:rPr>
          <w:rFonts w:ascii="Arial" w:hAnsi="Arial" w:cs="Arial"/>
          <w:szCs w:val="24"/>
          <w:lang w:val="hr-BA" w:eastAsia="bs-Latn-BA"/>
        </w:rPr>
        <w:t>i</w:t>
      </w:r>
      <w:r w:rsidR="005E2F48" w:rsidRPr="0085740F">
        <w:rPr>
          <w:rFonts w:ascii="Arial" w:hAnsi="Arial" w:cs="Arial"/>
          <w:szCs w:val="24"/>
          <w:lang w:val="hr-BA" w:eastAsia="bs-Latn-BA"/>
        </w:rPr>
        <w:t xml:space="preserve"> BiH“, ekonomski kod 6143, </w:t>
      </w:r>
      <w:r w:rsidRPr="0085740F">
        <w:rPr>
          <w:rFonts w:ascii="Arial" w:hAnsi="Arial" w:cs="Arial"/>
          <w:szCs w:val="24"/>
          <w:lang w:val="hr-BA" w:eastAsia="bs-Latn-BA"/>
        </w:rPr>
        <w:t>s kriterijima raspodjele sredstava tekućih transfera Federalnog ministarstva obrazovanja i nauke, utvrđenih u razdjelu 54. Budžeta Federa</w:t>
      </w:r>
      <w:r w:rsidR="00B11A81" w:rsidRPr="0085740F">
        <w:rPr>
          <w:rFonts w:ascii="Arial" w:hAnsi="Arial" w:cs="Arial"/>
          <w:szCs w:val="24"/>
          <w:lang w:val="hr-BA" w:eastAsia="bs-Latn-BA"/>
        </w:rPr>
        <w:t>cije Bosne i Hercegovine za 2022</w:t>
      </w:r>
      <w:r w:rsidRPr="0085740F">
        <w:rPr>
          <w:rFonts w:ascii="Arial" w:hAnsi="Arial" w:cs="Arial"/>
          <w:szCs w:val="24"/>
          <w:lang w:val="hr-BA" w:eastAsia="bs-Latn-BA"/>
        </w:rPr>
        <w:t>. godinu („Službene n</w:t>
      </w:r>
      <w:r w:rsidR="000023BD" w:rsidRPr="0085740F">
        <w:rPr>
          <w:rFonts w:ascii="Arial" w:hAnsi="Arial" w:cs="Arial"/>
          <w:szCs w:val="24"/>
          <w:lang w:val="hr-BA" w:eastAsia="bs-Latn-BA"/>
        </w:rPr>
        <w:t>ovine Federacije BiH“</w:t>
      </w:r>
      <w:r w:rsidR="0094240A" w:rsidRPr="0085740F">
        <w:rPr>
          <w:rFonts w:ascii="Arial" w:hAnsi="Arial" w:cs="Arial"/>
          <w:szCs w:val="24"/>
          <w:lang w:val="hr-BA" w:eastAsia="bs-Latn-BA"/>
        </w:rPr>
        <w:t xml:space="preserve">, broj </w:t>
      </w:r>
      <w:r w:rsidR="00DC727E" w:rsidRPr="0085740F">
        <w:rPr>
          <w:rFonts w:ascii="Arial" w:hAnsi="Arial" w:cs="Arial"/>
          <w:szCs w:val="24"/>
          <w:lang w:val="hr-BA" w:eastAsia="bs-Latn-BA"/>
        </w:rPr>
        <w:t>25/22</w:t>
      </w:r>
      <w:r w:rsidRPr="0085740F">
        <w:rPr>
          <w:rFonts w:ascii="Arial" w:hAnsi="Arial" w:cs="Arial"/>
          <w:szCs w:val="24"/>
          <w:lang w:val="hr-BA" w:eastAsia="bs-Latn-BA"/>
        </w:rPr>
        <w:t>), kako slijedi:</w:t>
      </w:r>
    </w:p>
    <w:p w:rsidR="00215DC8" w:rsidRPr="0085740F" w:rsidRDefault="00215DC8" w:rsidP="00215DC8">
      <w:pPr>
        <w:jc w:val="both"/>
        <w:rPr>
          <w:rFonts w:ascii="Arial" w:hAnsi="Arial" w:cs="Arial"/>
          <w:szCs w:val="24"/>
          <w:lang w:val="hr-BA"/>
        </w:rPr>
      </w:pPr>
    </w:p>
    <w:p w:rsidR="005E0DA9" w:rsidRPr="0085740F" w:rsidRDefault="0029620F" w:rsidP="00215DC8">
      <w:pPr>
        <w:ind w:right="46"/>
        <w:jc w:val="center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>P R O G R A M</w:t>
      </w:r>
      <w:r w:rsidRPr="0085740F">
        <w:rPr>
          <w:rFonts w:ascii="Arial" w:hAnsi="Arial" w:cs="Arial"/>
          <w:b/>
          <w:szCs w:val="24"/>
          <w:lang w:val="hr-BA"/>
        </w:rPr>
        <w:br/>
        <w:t>UTROŠKA SREDSTAVA S KRITERIJIMA</w:t>
      </w:r>
      <w:r w:rsidRPr="0085740F">
        <w:rPr>
          <w:rFonts w:ascii="Arial" w:hAnsi="Arial" w:cs="Arial"/>
          <w:b/>
          <w:szCs w:val="24"/>
          <w:lang w:val="hr-BA"/>
        </w:rPr>
        <w:br/>
        <w:t>RASPODJELE SREDSTAVA T</w:t>
      </w:r>
      <w:r>
        <w:rPr>
          <w:rFonts w:ascii="Arial" w:hAnsi="Arial" w:cs="Arial"/>
          <w:b/>
          <w:szCs w:val="24"/>
          <w:lang w:val="hr-BA"/>
        </w:rPr>
        <w:t xml:space="preserve">EKUĆIH TRANSFERA UTVRĐENIH </w:t>
      </w:r>
      <w:r>
        <w:rPr>
          <w:rFonts w:ascii="Arial" w:hAnsi="Arial" w:cs="Arial"/>
          <w:b/>
          <w:szCs w:val="24"/>
          <w:lang w:val="hr-BA"/>
        </w:rPr>
        <w:br/>
        <w:t>BUDŽ</w:t>
      </w:r>
      <w:r w:rsidRPr="0085740F">
        <w:rPr>
          <w:rFonts w:ascii="Arial" w:hAnsi="Arial" w:cs="Arial"/>
          <w:b/>
          <w:szCs w:val="24"/>
          <w:lang w:val="hr-BA"/>
        </w:rPr>
        <w:t>ETOM FEDERACIJE BOSNE I HERCEGOVINE ZA 2022. GODINU</w:t>
      </w:r>
    </w:p>
    <w:p w:rsidR="001579E0" w:rsidRPr="0085740F" w:rsidRDefault="001579E0" w:rsidP="00215DC8">
      <w:pPr>
        <w:ind w:right="46"/>
        <w:jc w:val="center"/>
        <w:rPr>
          <w:rFonts w:ascii="Arial" w:hAnsi="Arial" w:cs="Arial"/>
          <w:b/>
          <w:szCs w:val="24"/>
          <w:lang w:val="hr-BA"/>
        </w:rPr>
      </w:pPr>
    </w:p>
    <w:p w:rsidR="00FC52C2" w:rsidRPr="0085740F" w:rsidRDefault="00FC52C2" w:rsidP="00215DC8">
      <w:pPr>
        <w:ind w:right="46"/>
        <w:jc w:val="center"/>
        <w:rPr>
          <w:rFonts w:ascii="Arial" w:hAnsi="Arial" w:cs="Arial"/>
          <w:b/>
          <w:szCs w:val="24"/>
          <w:lang w:val="hr-BA"/>
        </w:rPr>
      </w:pPr>
    </w:p>
    <w:p w:rsidR="00CB6888" w:rsidRDefault="0029620F" w:rsidP="00215DC8">
      <w:pPr>
        <w:pStyle w:val="NormalWeb"/>
        <w:numPr>
          <w:ilvl w:val="0"/>
          <w:numId w:val="4"/>
        </w:numPr>
        <w:spacing w:before="0" w:after="0"/>
        <w:ind w:left="426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>PROGRAM RASPODJELE SREDSTAVA TR</w:t>
      </w:r>
      <w:r>
        <w:rPr>
          <w:rStyle w:val="Strong"/>
          <w:rFonts w:ascii="Arial" w:hAnsi="Arial" w:cs="Arial"/>
          <w:szCs w:val="24"/>
          <w:lang w:val="hr-BA"/>
        </w:rPr>
        <w:t>ANSFERA ZA IMPLEMENTACIJU BOLONJ</w:t>
      </w:r>
      <w:r w:rsidRPr="0085740F">
        <w:rPr>
          <w:rStyle w:val="Strong"/>
          <w:rFonts w:ascii="Arial" w:hAnsi="Arial" w:cs="Arial"/>
          <w:szCs w:val="24"/>
          <w:lang w:val="hr-BA"/>
        </w:rPr>
        <w:t xml:space="preserve">SKOG PROCESA U IZNOSU OD 200.000,00 KM </w:t>
      </w:r>
    </w:p>
    <w:p w:rsidR="00932034" w:rsidRPr="0085740F" w:rsidRDefault="00932034" w:rsidP="00932034">
      <w:pPr>
        <w:pStyle w:val="NormalWeb"/>
        <w:spacing w:before="0" w:after="0"/>
        <w:ind w:left="426"/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309"/>
        <w:gridCol w:w="3779"/>
        <w:gridCol w:w="1434"/>
      </w:tblGrid>
      <w:tr w:rsidR="00440117" w:rsidRPr="0085740F" w:rsidTr="00440117">
        <w:trPr>
          <w:trHeight w:val="67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117" w:rsidRPr="0085740F" w:rsidRDefault="00440117" w:rsidP="00440117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R.br.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117" w:rsidRPr="0085740F" w:rsidRDefault="00440117" w:rsidP="00440117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Naziv programa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117" w:rsidRPr="0085740F" w:rsidRDefault="00440117" w:rsidP="00440117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Korisnik sredstava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117" w:rsidRPr="0085740F" w:rsidRDefault="00440117" w:rsidP="00440117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Visina sredstava</w:t>
            </w:r>
          </w:p>
        </w:tc>
      </w:tr>
      <w:tr w:rsidR="00440117" w:rsidRPr="0085740F" w:rsidTr="00440117">
        <w:trPr>
          <w:trHeight w:val="148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440117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440117">
            <w:pPr>
              <w:rPr>
                <w:rFonts w:ascii="Arial" w:hAnsi="Arial" w:cs="Arial"/>
                <w:szCs w:val="24"/>
                <w:lang w:val="hr-BA" w:eastAsia="bs-Latn-BA"/>
              </w:rPr>
            </w:pPr>
            <w:r w:rsidRPr="0085740F">
              <w:rPr>
                <w:rFonts w:ascii="Arial" w:hAnsi="Arial" w:cs="Arial"/>
                <w:szCs w:val="24"/>
                <w:lang w:val="hr-BA" w:eastAsia="bs-Latn-BA"/>
              </w:rPr>
              <w:t xml:space="preserve">Podrška javnim visokoškolskim ustanovama za projekte osiguranja </w:t>
            </w:r>
            <w:r w:rsidR="0070424D">
              <w:rPr>
                <w:rFonts w:ascii="Arial" w:hAnsi="Arial" w:cs="Arial"/>
                <w:szCs w:val="24"/>
                <w:lang w:val="hr-BA" w:eastAsia="bs-Latn-BA"/>
              </w:rPr>
              <w:t>kvaliteta studijskih</w:t>
            </w:r>
            <w:r w:rsidRPr="0085740F">
              <w:rPr>
                <w:rFonts w:ascii="Arial" w:hAnsi="Arial" w:cs="Arial"/>
                <w:szCs w:val="24"/>
                <w:lang w:val="hr-BA" w:eastAsia="bs-Latn-BA"/>
              </w:rPr>
              <w:t xml:space="preserve"> programa na I. i II. ciklusu studija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440117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Univerzitet u Sarajevu, Sveučilište u Mostaru, Univerzitet u Tuzli, Univerzitet u Zenici, Univerzitet u Bihaću i Univerzitet „Džemal Bijedić“ u Mostaru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17" w:rsidRPr="00932034" w:rsidRDefault="00440117" w:rsidP="00932034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90.000,00</w:t>
            </w:r>
          </w:p>
        </w:tc>
      </w:tr>
      <w:tr w:rsidR="00440117" w:rsidRPr="0085740F" w:rsidTr="00440117">
        <w:trPr>
          <w:trHeight w:val="166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440117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440117">
            <w:pPr>
              <w:rPr>
                <w:rFonts w:ascii="Arial" w:hAnsi="Arial" w:cs="Arial"/>
                <w:szCs w:val="24"/>
                <w:lang w:val="hr-BA" w:eastAsia="bs-Latn-BA"/>
              </w:rPr>
            </w:pPr>
            <w:r w:rsidRPr="0085740F">
              <w:rPr>
                <w:rFonts w:ascii="Arial" w:hAnsi="Arial" w:cs="Arial"/>
                <w:szCs w:val="24"/>
                <w:lang w:val="hr-BA" w:eastAsia="bs-Latn-BA"/>
              </w:rPr>
              <w:t>Podrška javnim visokoškolskim ustanovama za projekte povezivanja s potrebama tržišta rada za studijske programe I. i II. ciklusa studija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440117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Univerzitet u Sarajevu, Sveučilište u Mostaru, Univerzitet u Tuzli, Univerzitet u Zenici, Univerzitet u Bihaću i Univerzitet „Džemal Bijedić“ u Mostaru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932034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szCs w:val="24"/>
                <w:lang w:val="hr-BA"/>
              </w:rPr>
              <w:t>110.000,00</w:t>
            </w:r>
          </w:p>
        </w:tc>
      </w:tr>
    </w:tbl>
    <w:p w:rsidR="00440117" w:rsidRPr="0085740F" w:rsidRDefault="00440117" w:rsidP="00440117">
      <w:pPr>
        <w:jc w:val="both"/>
        <w:rPr>
          <w:rFonts w:ascii="Arial" w:hAnsi="Arial" w:cs="Arial"/>
          <w:bCs/>
          <w:szCs w:val="24"/>
          <w:lang w:val="hr-BA"/>
        </w:rPr>
      </w:pPr>
    </w:p>
    <w:p w:rsidR="00440117" w:rsidRPr="0085740F" w:rsidRDefault="00440117" w:rsidP="003C232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lang w:val="hr-BA" w:eastAsia="bs-Latn-BA"/>
        </w:rPr>
      </w:pPr>
      <w:r w:rsidRPr="0085740F">
        <w:rPr>
          <w:rFonts w:ascii="Arial" w:hAnsi="Arial" w:cs="Arial"/>
          <w:b/>
          <w:sz w:val="24"/>
          <w:szCs w:val="24"/>
          <w:lang w:val="hr-BA" w:eastAsia="bs-Latn-BA"/>
        </w:rPr>
        <w:t xml:space="preserve">Podrška javnim visokoškolskim ustanovama za projekte osiguranja </w:t>
      </w:r>
      <w:r w:rsidR="0070424D">
        <w:rPr>
          <w:rFonts w:ascii="Arial" w:hAnsi="Arial" w:cs="Arial"/>
          <w:b/>
          <w:sz w:val="24"/>
          <w:szCs w:val="24"/>
          <w:lang w:val="hr-BA" w:eastAsia="bs-Latn-BA"/>
        </w:rPr>
        <w:t>kvaliteta studijskih</w:t>
      </w:r>
      <w:r w:rsidRPr="0085740F">
        <w:rPr>
          <w:rFonts w:ascii="Arial" w:hAnsi="Arial" w:cs="Arial"/>
          <w:b/>
          <w:sz w:val="24"/>
          <w:szCs w:val="24"/>
          <w:lang w:val="hr-BA" w:eastAsia="bs-Latn-BA"/>
        </w:rPr>
        <w:t xml:space="preserve"> programa na I. i II. ciklusu studija</w:t>
      </w: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 xml:space="preserve">Svrha programa: </w:t>
      </w:r>
    </w:p>
    <w:p w:rsidR="00440117" w:rsidRPr="0085740F" w:rsidRDefault="00440117" w:rsidP="00440117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Cs/>
          <w:szCs w:val="24"/>
          <w:lang w:val="hr-BA"/>
        </w:rPr>
        <w:t>Podrška reformi visokog obrazovanja kroz realizaciju projekata</w:t>
      </w:r>
      <w:r w:rsidRPr="0085740F">
        <w:rPr>
          <w:rFonts w:ascii="Arial" w:hAnsi="Arial" w:cs="Arial"/>
          <w:b/>
          <w:szCs w:val="24"/>
          <w:lang w:val="hr-BA" w:eastAsia="bs-Latn-BA"/>
        </w:rPr>
        <w:t xml:space="preserve"> </w:t>
      </w:r>
      <w:r w:rsidRPr="0085740F">
        <w:rPr>
          <w:rFonts w:ascii="Arial" w:hAnsi="Arial" w:cs="Arial"/>
          <w:szCs w:val="24"/>
          <w:lang w:val="hr-BA" w:eastAsia="bs-Latn-BA"/>
        </w:rPr>
        <w:t xml:space="preserve">osiguranja </w:t>
      </w:r>
      <w:r w:rsidR="0070424D">
        <w:rPr>
          <w:rFonts w:ascii="Arial" w:hAnsi="Arial" w:cs="Arial"/>
          <w:szCs w:val="24"/>
          <w:lang w:val="hr-BA" w:eastAsia="bs-Latn-BA"/>
        </w:rPr>
        <w:t>kvaliteta studijskih</w:t>
      </w:r>
      <w:r w:rsidRPr="0085740F">
        <w:rPr>
          <w:rFonts w:ascii="Arial" w:hAnsi="Arial" w:cs="Arial"/>
          <w:szCs w:val="24"/>
          <w:lang w:val="hr-BA" w:eastAsia="bs-Latn-BA"/>
        </w:rPr>
        <w:t xml:space="preserve"> programa na I. i II. ciklusu studija</w:t>
      </w:r>
      <w:r w:rsidRPr="0085740F">
        <w:rPr>
          <w:rFonts w:ascii="Arial" w:hAnsi="Arial" w:cs="Arial"/>
          <w:bCs/>
          <w:szCs w:val="24"/>
          <w:lang w:val="hr-BA"/>
        </w:rPr>
        <w:t>,</w:t>
      </w:r>
      <w:r w:rsidRPr="0085740F">
        <w:rPr>
          <w:rFonts w:ascii="Arial" w:hAnsi="Arial" w:cs="Arial"/>
          <w:noProof/>
          <w:szCs w:val="24"/>
          <w:lang w:val="hr-BA"/>
        </w:rPr>
        <w:t xml:space="preserve"> a koji su od značaja za implementaciju Bolonjskog procesa i usklađeni s prioritetima Strateških pravaca razvoja visokog obrazovanja u Federaciji BiH za period 2012-2022. godina,</w:t>
      </w:r>
      <w:r w:rsidRPr="0085740F">
        <w:rPr>
          <w:rFonts w:ascii="Arial" w:hAnsi="Arial" w:cs="Arial"/>
          <w:bCs/>
          <w:szCs w:val="24"/>
          <w:lang w:val="hr-BA"/>
        </w:rPr>
        <w:t xml:space="preserve"> u skladu s usvojenim dokumentom Prioriteti za razvoj visokog obrazovanja u BiH 2016-2026.</w:t>
      </w: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440117" w:rsidRPr="0085740F" w:rsidRDefault="00440117" w:rsidP="00440117">
      <w:pPr>
        <w:rPr>
          <w:rFonts w:ascii="Arial" w:hAnsi="Arial" w:cs="Arial"/>
          <w:noProof/>
          <w:szCs w:val="24"/>
          <w:lang w:val="hr-BA"/>
        </w:rPr>
      </w:pPr>
    </w:p>
    <w:p w:rsidR="00440117" w:rsidRPr="0085740F" w:rsidRDefault="00440117" w:rsidP="00440117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440117" w:rsidRPr="0085740F" w:rsidRDefault="00440117" w:rsidP="003C23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Sredstva za sve javne vis</w:t>
      </w:r>
      <w:r w:rsidR="00DB7478" w:rsidRPr="0085740F">
        <w:rPr>
          <w:rFonts w:ascii="Arial" w:hAnsi="Arial" w:cs="Arial"/>
          <w:noProof/>
          <w:sz w:val="24"/>
          <w:szCs w:val="24"/>
          <w:lang w:val="hr-BA"/>
        </w:rPr>
        <w:t>okoškolske ustanove (univerzitete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) bit će dodijeljena </w:t>
      </w:r>
      <w:r w:rsidRPr="0085740F">
        <w:rPr>
          <w:rFonts w:ascii="Arial" w:hAnsi="Arial" w:cs="Arial"/>
          <w:bCs/>
          <w:sz w:val="24"/>
          <w:szCs w:val="24"/>
          <w:lang w:val="hr-BA"/>
        </w:rPr>
        <w:t>linearno u jednakim iznosima javnim visokoško</w:t>
      </w:r>
      <w:r w:rsidR="00932034">
        <w:rPr>
          <w:rFonts w:ascii="Arial" w:hAnsi="Arial" w:cs="Arial"/>
          <w:bCs/>
          <w:sz w:val="24"/>
          <w:szCs w:val="24"/>
          <w:lang w:val="hr-BA"/>
        </w:rPr>
        <w:t xml:space="preserve">lskim ustanovama koje su do 30. </w:t>
      </w:r>
      <w:r w:rsidRPr="0085740F">
        <w:rPr>
          <w:rFonts w:ascii="Arial" w:hAnsi="Arial" w:cs="Arial"/>
          <w:bCs/>
          <w:sz w:val="24"/>
          <w:szCs w:val="24"/>
          <w:lang w:val="hr-BA"/>
        </w:rPr>
        <w:t>9.</w:t>
      </w:r>
      <w:r w:rsidR="00932034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Pr="0085740F">
        <w:rPr>
          <w:rFonts w:ascii="Arial" w:hAnsi="Arial" w:cs="Arial"/>
          <w:bCs/>
          <w:sz w:val="24"/>
          <w:szCs w:val="24"/>
          <w:lang w:val="hr-BA"/>
        </w:rPr>
        <w:t>2022. godine opravdale namjenski utrošak ranije dodijeljenih sredstava;</w:t>
      </w:r>
    </w:p>
    <w:p w:rsidR="00440117" w:rsidRPr="0085740F" w:rsidRDefault="00440117" w:rsidP="003C23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Sredstva će se dodjeljivat</w:t>
      </w:r>
      <w:r w:rsidR="00932034">
        <w:rPr>
          <w:rFonts w:ascii="Arial" w:hAnsi="Arial" w:cs="Arial"/>
          <w:noProof/>
          <w:sz w:val="24"/>
          <w:szCs w:val="24"/>
          <w:lang w:val="hr-BA"/>
        </w:rPr>
        <w:t>i na osnovu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 ugovora koje će Federalno min</w:t>
      </w:r>
      <w:r w:rsidR="00DB7478" w:rsidRPr="0085740F">
        <w:rPr>
          <w:rFonts w:ascii="Arial" w:hAnsi="Arial" w:cs="Arial"/>
          <w:noProof/>
          <w:sz w:val="24"/>
          <w:szCs w:val="24"/>
          <w:lang w:val="hr-BA"/>
        </w:rPr>
        <w:t>istarstvo obrazovanja i nauke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 potpisati sa korisnicima sredstava u trećem kvartalu 2022. godine;</w:t>
      </w:r>
    </w:p>
    <w:p w:rsidR="00440117" w:rsidRPr="0085740F" w:rsidRDefault="00440117" w:rsidP="003C23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Nadležna tijela korisnika sredstava, samostalno, u skladu sa vlastitim strateškim opredjeljenjima i razvojnim potrebama u 2022. godini te zakonskim propisima i specifičnostima svakog od navedenih programa odlučuju o utrošku d</w:t>
      </w:r>
      <w:r w:rsidR="00E02ED8">
        <w:rPr>
          <w:rFonts w:ascii="Arial" w:hAnsi="Arial" w:cs="Arial"/>
          <w:noProof/>
          <w:sz w:val="24"/>
          <w:szCs w:val="24"/>
          <w:lang w:val="hr-BA"/>
        </w:rPr>
        <w:t>odijelje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nih sredstava;</w:t>
      </w:r>
    </w:p>
    <w:p w:rsidR="00440117" w:rsidRPr="0085740F" w:rsidRDefault="00440117" w:rsidP="003C23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bCs/>
          <w:sz w:val="24"/>
          <w:szCs w:val="24"/>
          <w:lang w:val="hr-BA"/>
        </w:rPr>
        <w:t xml:space="preserve">Sredstva se mogu namjenski utrošiti </w:t>
      </w:r>
      <w:r w:rsidRPr="0085740F">
        <w:rPr>
          <w:rFonts w:ascii="Arial" w:hAnsi="Arial" w:cs="Arial"/>
          <w:sz w:val="24"/>
          <w:szCs w:val="24"/>
          <w:lang w:val="hr-BA" w:eastAsia="bs-Latn-BA"/>
        </w:rPr>
        <w:t xml:space="preserve">za projekte podrške osiguranja </w:t>
      </w:r>
      <w:r w:rsidR="0070424D">
        <w:rPr>
          <w:rFonts w:ascii="Arial" w:hAnsi="Arial" w:cs="Arial"/>
          <w:sz w:val="24"/>
          <w:szCs w:val="24"/>
          <w:lang w:val="hr-BA" w:eastAsia="bs-Latn-BA"/>
        </w:rPr>
        <w:t>kvaliteta studijskih</w:t>
      </w:r>
      <w:r w:rsidRPr="0085740F">
        <w:rPr>
          <w:rFonts w:ascii="Arial" w:hAnsi="Arial" w:cs="Arial"/>
          <w:sz w:val="24"/>
          <w:szCs w:val="24"/>
          <w:lang w:val="hr-BA" w:eastAsia="bs-Latn-BA"/>
        </w:rPr>
        <w:t xml:space="preserve"> programa na I. i II. ciklusu studija na javnim visokoškolskim ustanovama</w:t>
      </w:r>
      <w:r w:rsidRPr="0085740F">
        <w:rPr>
          <w:rFonts w:ascii="Arial" w:hAnsi="Arial" w:cs="Arial"/>
          <w:bCs/>
          <w:sz w:val="24"/>
          <w:szCs w:val="24"/>
          <w:lang w:val="hr-BA"/>
        </w:rPr>
        <w:t>,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 koji su od značaja za implementaciju Bolonjskog procesa, i usklađeni s prioritetima Strateških pravaca razvoja visokog obrazovanja u Federaciji BiH za period 2012-2022.</w:t>
      </w:r>
      <w:r w:rsidR="00E02ED8">
        <w:rPr>
          <w:rFonts w:ascii="Arial" w:hAnsi="Arial" w:cs="Arial"/>
          <w:noProof/>
          <w:sz w:val="24"/>
          <w:szCs w:val="24"/>
          <w:lang w:val="hr-BA"/>
        </w:rPr>
        <w:t xml:space="preserve"> godina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, što će biti definirano ugovorom;</w:t>
      </w:r>
    </w:p>
    <w:p w:rsidR="00440117" w:rsidRPr="0085740F" w:rsidRDefault="00440117" w:rsidP="003C23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Korisnici sredstava će podnijeti izvještaje s dokazima o namjenskom utrošku sredstava i ostvarenim efektima ulaganja</w:t>
      </w:r>
      <w:r w:rsidRPr="0085740F">
        <w:rPr>
          <w:rFonts w:ascii="Arial" w:hAnsi="Arial" w:cs="Arial"/>
          <w:b/>
          <w:noProof/>
          <w:sz w:val="24"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u skladu s Ugovorom;</w:t>
      </w:r>
    </w:p>
    <w:p w:rsidR="00440117" w:rsidRPr="0085740F" w:rsidRDefault="00440117" w:rsidP="003C23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D</w:t>
      </w:r>
      <w:r w:rsidR="00E02ED8">
        <w:rPr>
          <w:rFonts w:ascii="Arial" w:hAnsi="Arial" w:cs="Arial"/>
          <w:noProof/>
          <w:sz w:val="24"/>
          <w:szCs w:val="24"/>
          <w:lang w:val="hr-BA"/>
        </w:rPr>
        <w:t>odijelje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na sredstv</w:t>
      </w:r>
      <w:r w:rsidR="00DE426E" w:rsidRPr="0085740F">
        <w:rPr>
          <w:rFonts w:ascii="Arial" w:hAnsi="Arial" w:cs="Arial"/>
          <w:noProof/>
          <w:sz w:val="24"/>
          <w:szCs w:val="24"/>
          <w:lang w:val="hr-BA"/>
        </w:rPr>
        <w:t>a se ne mogu koristiti za finans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iranje plaća i na</w:t>
      </w:r>
      <w:r w:rsidR="00E02ED8">
        <w:rPr>
          <w:rFonts w:ascii="Arial" w:hAnsi="Arial" w:cs="Arial"/>
          <w:noProof/>
          <w:sz w:val="24"/>
          <w:szCs w:val="24"/>
          <w:lang w:val="hr-BA"/>
        </w:rPr>
        <w:t>knada zaposlenih ili vanjskih sa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radnika, isplatu honorara i sličnih naknada, odnosno pokriće režijskih i drugih tr</w:t>
      </w:r>
      <w:r w:rsidR="00C7419F">
        <w:rPr>
          <w:rFonts w:ascii="Arial" w:hAnsi="Arial" w:cs="Arial"/>
          <w:noProof/>
          <w:sz w:val="24"/>
          <w:szCs w:val="24"/>
          <w:lang w:val="hr-BA"/>
        </w:rPr>
        <w:t>oškova koji proističu iz redovn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og poslovanja ustanove. </w:t>
      </w:r>
    </w:p>
    <w:p w:rsidR="00440117" w:rsidRPr="0085740F" w:rsidRDefault="00DB7478" w:rsidP="00440117">
      <w:pPr>
        <w:jc w:val="both"/>
        <w:rPr>
          <w:rFonts w:ascii="Arial" w:hAnsi="Arial" w:cs="Arial"/>
          <w:bCs/>
          <w:szCs w:val="24"/>
          <w:lang w:val="hr-BA"/>
        </w:rPr>
      </w:pPr>
      <w:r w:rsidRPr="0085740F">
        <w:rPr>
          <w:rFonts w:ascii="Arial" w:hAnsi="Arial" w:cs="Arial"/>
          <w:bCs/>
          <w:szCs w:val="24"/>
          <w:lang w:val="hr-BA"/>
        </w:rPr>
        <w:t>Finans</w:t>
      </w:r>
      <w:r w:rsidR="00440117" w:rsidRPr="0085740F">
        <w:rPr>
          <w:rFonts w:ascii="Arial" w:hAnsi="Arial" w:cs="Arial"/>
          <w:bCs/>
          <w:szCs w:val="24"/>
          <w:lang w:val="hr-BA"/>
        </w:rPr>
        <w:t>ijska pod</w:t>
      </w:r>
      <w:r w:rsidR="005B2B2E" w:rsidRPr="0085740F">
        <w:rPr>
          <w:rFonts w:ascii="Arial" w:hAnsi="Arial" w:cs="Arial"/>
          <w:bCs/>
          <w:szCs w:val="24"/>
          <w:lang w:val="hr-BA"/>
        </w:rPr>
        <w:t>rška dodjeljivat će se odlukom f</w:t>
      </w:r>
      <w:r w:rsidR="00440117" w:rsidRPr="0085740F">
        <w:rPr>
          <w:rFonts w:ascii="Arial" w:hAnsi="Arial" w:cs="Arial"/>
          <w:bCs/>
          <w:szCs w:val="24"/>
          <w:lang w:val="hr-BA"/>
        </w:rPr>
        <w:t>ederalnog ministra obrazovanja i nauke, na prijedlog posebno formirane komisije i Stručnog kol</w:t>
      </w:r>
      <w:r w:rsidR="00C7419F">
        <w:rPr>
          <w:rFonts w:ascii="Arial" w:hAnsi="Arial" w:cs="Arial"/>
          <w:bCs/>
          <w:szCs w:val="24"/>
          <w:lang w:val="hr-BA"/>
        </w:rPr>
        <w:t>egija Ministarstva, a na osnovu</w:t>
      </w:r>
      <w:r w:rsidR="00440117" w:rsidRPr="0085740F">
        <w:rPr>
          <w:rFonts w:ascii="Arial" w:hAnsi="Arial" w:cs="Arial"/>
          <w:bCs/>
          <w:szCs w:val="24"/>
          <w:lang w:val="hr-BA"/>
        </w:rPr>
        <w:t xml:space="preserve"> primljenih zahtjeva javnih visokoškolskih ustanova u Federaciji BiH.</w:t>
      </w:r>
    </w:p>
    <w:p w:rsidR="00440117" w:rsidRPr="0085740F" w:rsidRDefault="00440117" w:rsidP="00440117">
      <w:pPr>
        <w:ind w:left="708" w:hanging="705"/>
        <w:rPr>
          <w:rFonts w:ascii="Arial" w:hAnsi="Arial" w:cs="Arial"/>
          <w:b/>
          <w:bCs/>
          <w:color w:val="7030A0"/>
          <w:szCs w:val="24"/>
          <w:lang w:val="hr-BA"/>
        </w:rPr>
      </w:pPr>
    </w:p>
    <w:p w:rsidR="00440117" w:rsidRPr="0085740F" w:rsidRDefault="00440117" w:rsidP="00096D99">
      <w:pPr>
        <w:pStyle w:val="ListParagraph"/>
        <w:numPr>
          <w:ilvl w:val="0"/>
          <w:numId w:val="5"/>
        </w:numPr>
        <w:spacing w:after="0"/>
        <w:ind w:left="1077" w:hanging="357"/>
        <w:jc w:val="both"/>
        <w:rPr>
          <w:rFonts w:ascii="Arial" w:hAnsi="Arial" w:cs="Arial"/>
          <w:b/>
          <w:sz w:val="24"/>
          <w:szCs w:val="24"/>
          <w:lang w:val="hr-BA" w:eastAsia="bs-Latn-BA"/>
        </w:rPr>
      </w:pPr>
      <w:r w:rsidRPr="0085740F">
        <w:rPr>
          <w:rFonts w:ascii="Arial" w:hAnsi="Arial" w:cs="Arial"/>
          <w:b/>
          <w:sz w:val="24"/>
          <w:szCs w:val="24"/>
          <w:lang w:val="hr-BA" w:eastAsia="bs-Latn-BA"/>
        </w:rPr>
        <w:t>Podrška javnim visokoškolskim ustanovama za projekte povezivanja s potrebama tržišta rada za studijske programe I. i II. ciklusa studija</w:t>
      </w:r>
    </w:p>
    <w:p w:rsidR="00D16B95" w:rsidRDefault="00D16B95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 xml:space="preserve">Svrha programa: </w:t>
      </w:r>
    </w:p>
    <w:p w:rsidR="00440117" w:rsidRPr="0085740F" w:rsidRDefault="00440117" w:rsidP="00440117">
      <w:pPr>
        <w:jc w:val="both"/>
        <w:rPr>
          <w:rFonts w:ascii="Arial" w:hAnsi="Arial" w:cs="Arial"/>
          <w:bCs/>
          <w:szCs w:val="24"/>
          <w:lang w:val="hr-BA"/>
        </w:rPr>
      </w:pPr>
      <w:r w:rsidRPr="0085740F">
        <w:rPr>
          <w:rFonts w:ascii="Arial" w:hAnsi="Arial" w:cs="Arial"/>
          <w:bCs/>
          <w:szCs w:val="24"/>
          <w:lang w:val="hr-BA"/>
        </w:rPr>
        <w:t xml:space="preserve">Podrška reformi visokog obrazovanja kroz osiguranje </w:t>
      </w:r>
      <w:r w:rsidR="0070424D">
        <w:rPr>
          <w:rFonts w:ascii="Arial" w:hAnsi="Arial" w:cs="Arial"/>
          <w:bCs/>
          <w:szCs w:val="24"/>
          <w:lang w:val="hr-BA"/>
        </w:rPr>
        <w:t>kvaliteta studijskih</w:t>
      </w:r>
      <w:r w:rsidRPr="0085740F">
        <w:rPr>
          <w:rFonts w:ascii="Arial" w:hAnsi="Arial" w:cs="Arial"/>
          <w:bCs/>
          <w:szCs w:val="24"/>
          <w:lang w:val="hr-BA"/>
        </w:rPr>
        <w:t xml:space="preserve"> programa i projekte povezivanja s potrebama tržišta rada,</w:t>
      </w:r>
      <w:r w:rsidRPr="0085740F">
        <w:rPr>
          <w:rFonts w:ascii="Arial" w:hAnsi="Arial" w:cs="Arial"/>
          <w:noProof/>
          <w:szCs w:val="24"/>
          <w:lang w:val="hr-BA"/>
        </w:rPr>
        <w:t xml:space="preserve"> koji su usklađeni s prioritetima Strateških pravaca razvoja visokog obrazovanja u Federaciji BiH za period 2012-2022.</w:t>
      </w:r>
      <w:r w:rsidR="00C7419F">
        <w:rPr>
          <w:rFonts w:ascii="Arial" w:hAnsi="Arial" w:cs="Arial"/>
          <w:noProof/>
          <w:szCs w:val="24"/>
          <w:lang w:val="hr-BA"/>
        </w:rPr>
        <w:t xml:space="preserve"> godina</w:t>
      </w:r>
      <w:r w:rsidRPr="0085740F">
        <w:rPr>
          <w:rFonts w:ascii="Arial" w:hAnsi="Arial" w:cs="Arial"/>
          <w:noProof/>
          <w:szCs w:val="24"/>
          <w:lang w:val="hr-BA"/>
        </w:rPr>
        <w:t>, što će biti definirano ugovorom.</w:t>
      </w: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440117" w:rsidRPr="0085740F" w:rsidRDefault="00440117" w:rsidP="00440117">
      <w:pPr>
        <w:jc w:val="both"/>
        <w:rPr>
          <w:rFonts w:ascii="Arial" w:hAnsi="Arial" w:cs="Arial"/>
          <w:noProof/>
          <w:color w:val="FF0000"/>
          <w:szCs w:val="24"/>
          <w:lang w:val="hr-BA"/>
        </w:rPr>
      </w:pPr>
    </w:p>
    <w:p w:rsidR="00440117" w:rsidRPr="0085740F" w:rsidRDefault="00440117" w:rsidP="00440117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lastRenderedPageBreak/>
        <w:t>Kriteriji za raspodjelu sredstava:</w:t>
      </w:r>
    </w:p>
    <w:p w:rsidR="00440117" w:rsidRPr="0085740F" w:rsidRDefault="00440117" w:rsidP="003C232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Sredstva za sve javne vis</w:t>
      </w:r>
      <w:r w:rsidR="00DB7478" w:rsidRPr="0085740F">
        <w:rPr>
          <w:rFonts w:ascii="Arial" w:hAnsi="Arial" w:cs="Arial"/>
          <w:noProof/>
          <w:sz w:val="24"/>
          <w:szCs w:val="24"/>
          <w:lang w:val="hr-BA"/>
        </w:rPr>
        <w:t>okoškolske ustanove (Univerzitete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) bit će dodijeljena </w:t>
      </w:r>
      <w:r w:rsidRPr="0085740F">
        <w:rPr>
          <w:rFonts w:ascii="Arial" w:hAnsi="Arial" w:cs="Arial"/>
          <w:bCs/>
          <w:sz w:val="24"/>
          <w:szCs w:val="24"/>
          <w:lang w:val="hr-BA"/>
        </w:rPr>
        <w:t>linearno u jednakim iznosima javnim visokoško</w:t>
      </w:r>
      <w:r w:rsidR="00BD5F17">
        <w:rPr>
          <w:rFonts w:ascii="Arial" w:hAnsi="Arial" w:cs="Arial"/>
          <w:bCs/>
          <w:sz w:val="24"/>
          <w:szCs w:val="24"/>
          <w:lang w:val="hr-BA"/>
        </w:rPr>
        <w:t xml:space="preserve">lskim ustanovama koje su do 30. </w:t>
      </w:r>
      <w:r w:rsidRPr="0085740F">
        <w:rPr>
          <w:rFonts w:ascii="Arial" w:hAnsi="Arial" w:cs="Arial"/>
          <w:bCs/>
          <w:sz w:val="24"/>
          <w:szCs w:val="24"/>
          <w:lang w:val="hr-BA"/>
        </w:rPr>
        <w:t>9.</w:t>
      </w:r>
      <w:r w:rsidR="00BD5F17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Pr="0085740F">
        <w:rPr>
          <w:rFonts w:ascii="Arial" w:hAnsi="Arial" w:cs="Arial"/>
          <w:bCs/>
          <w:sz w:val="24"/>
          <w:szCs w:val="24"/>
          <w:lang w:val="hr-BA"/>
        </w:rPr>
        <w:t>2022. godine opravdale namjenski utrošak ranije dodijeljenih sredstava;</w:t>
      </w:r>
    </w:p>
    <w:p w:rsidR="00440117" w:rsidRPr="0085740F" w:rsidRDefault="00440117" w:rsidP="003C232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Sredstva će se dodjeljivati na </w:t>
      </w:r>
      <w:r w:rsidR="00C7419F">
        <w:rPr>
          <w:rFonts w:ascii="Arial" w:hAnsi="Arial" w:cs="Arial"/>
          <w:noProof/>
          <w:sz w:val="24"/>
          <w:szCs w:val="24"/>
          <w:lang w:val="hr-BA"/>
        </w:rPr>
        <w:t>osnov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u ugovora koje će Federalno min</w:t>
      </w:r>
      <w:r w:rsidR="00DB7478" w:rsidRPr="0085740F">
        <w:rPr>
          <w:rFonts w:ascii="Arial" w:hAnsi="Arial" w:cs="Arial"/>
          <w:noProof/>
          <w:sz w:val="24"/>
          <w:szCs w:val="24"/>
          <w:lang w:val="hr-BA"/>
        </w:rPr>
        <w:t>istarstvo obrazovanja i nauke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 potpisati sa korisnicima sredstava u trećem kvartalu 2022. godine;</w:t>
      </w:r>
    </w:p>
    <w:p w:rsidR="00440117" w:rsidRPr="0085740F" w:rsidRDefault="00440117" w:rsidP="003C232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Nadležna tijela korisnika sredstava, samostalno, u skladu sa vlastitim strateškim opredjeljenjima i razvojnim potrebama u 2022. godini te zakonskim propisima i specifičnostima svakog od navedenih programa odlučuju o utrošku d</w:t>
      </w:r>
      <w:r w:rsidR="00E02ED8">
        <w:rPr>
          <w:rFonts w:ascii="Arial" w:hAnsi="Arial" w:cs="Arial"/>
          <w:noProof/>
          <w:sz w:val="24"/>
          <w:szCs w:val="24"/>
          <w:lang w:val="hr-BA"/>
        </w:rPr>
        <w:t>odijelje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nih sredstava;</w:t>
      </w:r>
    </w:p>
    <w:p w:rsidR="00440117" w:rsidRPr="0085740F" w:rsidRDefault="00440117" w:rsidP="003C232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bCs/>
          <w:sz w:val="24"/>
          <w:szCs w:val="24"/>
          <w:lang w:val="hr-BA"/>
        </w:rPr>
        <w:t xml:space="preserve">Sredstva se mogu namjenski utrošiti za projekte osiguranja </w:t>
      </w:r>
      <w:r w:rsidR="0070424D">
        <w:rPr>
          <w:rFonts w:ascii="Arial" w:hAnsi="Arial" w:cs="Arial"/>
          <w:bCs/>
          <w:sz w:val="24"/>
          <w:szCs w:val="24"/>
          <w:lang w:val="hr-BA"/>
        </w:rPr>
        <w:t>kvaliteta studijskih</w:t>
      </w:r>
      <w:r w:rsidRPr="0085740F">
        <w:rPr>
          <w:rFonts w:ascii="Arial" w:hAnsi="Arial" w:cs="Arial"/>
          <w:bCs/>
          <w:sz w:val="24"/>
          <w:szCs w:val="24"/>
          <w:lang w:val="hr-BA"/>
        </w:rPr>
        <w:t xml:space="preserve"> programa i projekte povezivanja s potrebama tržišta rada,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 a koji su od značaja za implementaciju Bolonjskog procesa, i usklađeni s prioritetima Strateških pravaca razvoja visokog obrazovanja u Federaciji BiH za period 2012-2022.</w:t>
      </w:r>
      <w:r w:rsidR="00602D66">
        <w:rPr>
          <w:rFonts w:ascii="Arial" w:hAnsi="Arial" w:cs="Arial"/>
          <w:noProof/>
          <w:sz w:val="24"/>
          <w:szCs w:val="24"/>
          <w:lang w:val="hr-BA"/>
        </w:rPr>
        <w:t xml:space="preserve"> godina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 i Reformskom agendom za BiH za period 2015-2018. godina, što će biti definirano ugovorom;</w:t>
      </w:r>
    </w:p>
    <w:p w:rsidR="00440117" w:rsidRPr="0085740F" w:rsidRDefault="00440117" w:rsidP="003C232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Korisnici sredstava će podnij</w:t>
      </w:r>
      <w:r w:rsidR="00C7419F">
        <w:rPr>
          <w:rFonts w:ascii="Arial" w:hAnsi="Arial" w:cs="Arial"/>
          <w:noProof/>
          <w:sz w:val="24"/>
          <w:szCs w:val="24"/>
          <w:lang w:val="hr-BA"/>
        </w:rPr>
        <w:t>eti izvještaj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 s dokazima o namjenskom utrošku sredstava i ostvarenim efektima ulaganja u skladu s Ugovorom;</w:t>
      </w:r>
    </w:p>
    <w:p w:rsidR="00440117" w:rsidRPr="0085740F" w:rsidRDefault="00440117" w:rsidP="003C232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D</w:t>
      </w:r>
      <w:r w:rsidR="00E02ED8">
        <w:rPr>
          <w:rFonts w:ascii="Arial" w:hAnsi="Arial" w:cs="Arial"/>
          <w:noProof/>
          <w:sz w:val="24"/>
          <w:szCs w:val="24"/>
          <w:lang w:val="hr-BA"/>
        </w:rPr>
        <w:t>odijelje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na sredstv</w:t>
      </w:r>
      <w:r w:rsidR="00DE426E" w:rsidRPr="0085740F">
        <w:rPr>
          <w:rFonts w:ascii="Arial" w:hAnsi="Arial" w:cs="Arial"/>
          <w:noProof/>
          <w:sz w:val="24"/>
          <w:szCs w:val="24"/>
          <w:lang w:val="hr-BA"/>
        </w:rPr>
        <w:t>a se ne mogu koristiti za finans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iranje plaća i naknada zaposlenih ili vanjskih </w:t>
      </w:r>
      <w:r w:rsidR="00C7419F">
        <w:rPr>
          <w:rFonts w:ascii="Arial" w:hAnsi="Arial" w:cs="Arial"/>
          <w:noProof/>
          <w:sz w:val="24"/>
          <w:szCs w:val="24"/>
          <w:lang w:val="hr-BA"/>
        </w:rPr>
        <w:t>sara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dnika, isplatu honorara i sličnih naknada, odnosno pokriće režijskih i drugih tr</w:t>
      </w:r>
      <w:r w:rsidR="00425D94">
        <w:rPr>
          <w:rFonts w:ascii="Arial" w:hAnsi="Arial" w:cs="Arial"/>
          <w:noProof/>
          <w:sz w:val="24"/>
          <w:szCs w:val="24"/>
          <w:lang w:val="hr-BA"/>
        </w:rPr>
        <w:t>oškova koji proističu iz redovn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 xml:space="preserve">og poslovanja ustanove. </w:t>
      </w:r>
    </w:p>
    <w:p w:rsidR="00440117" w:rsidRPr="0085740F" w:rsidRDefault="00440117" w:rsidP="000A1F2B">
      <w:pPr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Cs/>
          <w:szCs w:val="24"/>
          <w:lang w:val="hr-BA"/>
        </w:rPr>
        <w:t>F</w:t>
      </w:r>
      <w:r w:rsidR="00425D94">
        <w:rPr>
          <w:rFonts w:ascii="Arial" w:hAnsi="Arial" w:cs="Arial"/>
          <w:bCs/>
          <w:szCs w:val="24"/>
          <w:lang w:val="hr-BA"/>
        </w:rPr>
        <w:t>inans</w:t>
      </w:r>
      <w:r w:rsidRPr="0085740F">
        <w:rPr>
          <w:rFonts w:ascii="Arial" w:hAnsi="Arial" w:cs="Arial"/>
          <w:bCs/>
          <w:szCs w:val="24"/>
          <w:lang w:val="hr-BA"/>
        </w:rPr>
        <w:t xml:space="preserve">ijska podrška dodjeljivat će se odlukom federalnog ministra obrazovanja i nauke, na prijedlog posebno formirane komisije i Stručnog kolegija Ministarstva, a na </w:t>
      </w:r>
      <w:r w:rsidR="00C7419F">
        <w:rPr>
          <w:rFonts w:ascii="Arial" w:hAnsi="Arial" w:cs="Arial"/>
          <w:bCs/>
          <w:szCs w:val="24"/>
          <w:lang w:val="hr-BA"/>
        </w:rPr>
        <w:t>osnov</w:t>
      </w:r>
      <w:r w:rsidRPr="0085740F">
        <w:rPr>
          <w:rFonts w:ascii="Arial" w:hAnsi="Arial" w:cs="Arial"/>
          <w:bCs/>
          <w:szCs w:val="24"/>
          <w:lang w:val="hr-BA"/>
        </w:rPr>
        <w:t>u primljenih zahtjeva javnih visokoškolskih ustanova u Federaciji BiH.</w:t>
      </w:r>
    </w:p>
    <w:p w:rsidR="00DB7478" w:rsidRPr="0085740F" w:rsidRDefault="00DB7478" w:rsidP="004A113D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87737" w:rsidRDefault="0029620F" w:rsidP="004A113D">
      <w:pPr>
        <w:jc w:val="both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2. PROGRAM RASPODJELE SREDSTAVA</w:t>
      </w:r>
      <w:r>
        <w:rPr>
          <w:rFonts w:ascii="Arial" w:hAnsi="Arial" w:cs="Arial"/>
          <w:b/>
          <w:szCs w:val="24"/>
          <w:lang w:val="hr-BA"/>
        </w:rPr>
        <w:t xml:space="preserve"> TRANSFERA ZA FINANSIRANJE OBRAZOVANJ</w:t>
      </w:r>
      <w:r w:rsidRPr="0085740F">
        <w:rPr>
          <w:rFonts w:ascii="Arial" w:hAnsi="Arial" w:cs="Arial"/>
          <w:b/>
          <w:szCs w:val="24"/>
          <w:lang w:val="hr-BA"/>
        </w:rPr>
        <w:t xml:space="preserve">A U IZNOSU OD 1.000.000,00 KM </w:t>
      </w:r>
    </w:p>
    <w:p w:rsidR="0047772B" w:rsidRPr="0085740F" w:rsidRDefault="0047772B" w:rsidP="004A113D">
      <w:pPr>
        <w:jc w:val="both"/>
        <w:rPr>
          <w:rFonts w:ascii="Arial" w:hAnsi="Arial" w:cs="Arial"/>
          <w:bCs/>
          <w:szCs w:val="24"/>
          <w:lang w:val="hr-BA"/>
        </w:rPr>
      </w:pPr>
    </w:p>
    <w:tbl>
      <w:tblPr>
        <w:tblStyle w:val="TableGrid"/>
        <w:tblpPr w:leftFromText="180" w:rightFromText="180" w:vertAnchor="text" w:horzAnchor="margin" w:tblpXSpec="center" w:tblpY="201"/>
        <w:tblW w:w="9612" w:type="dxa"/>
        <w:tblLayout w:type="fixed"/>
        <w:tblLook w:val="04A0" w:firstRow="1" w:lastRow="0" w:firstColumn="1" w:lastColumn="0" w:noHBand="0" w:noVBand="1"/>
      </w:tblPr>
      <w:tblGrid>
        <w:gridCol w:w="818"/>
        <w:gridCol w:w="3572"/>
        <w:gridCol w:w="3661"/>
        <w:gridCol w:w="1561"/>
      </w:tblGrid>
      <w:tr w:rsidR="00DB7478" w:rsidRPr="0085740F" w:rsidTr="003F14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9EC" w:rsidRPr="0085740F" w:rsidRDefault="008069EC" w:rsidP="000A1F2B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9EC" w:rsidRPr="0085740F" w:rsidRDefault="008069EC" w:rsidP="000A1F2B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69EC" w:rsidRPr="0085740F" w:rsidRDefault="008069EC" w:rsidP="000A1F2B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69EC" w:rsidRPr="0085740F" w:rsidRDefault="008069EC" w:rsidP="00764E7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DB7478" w:rsidRPr="0085740F" w:rsidTr="003F14AA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C" w:rsidRPr="0085740F" w:rsidRDefault="008069EC" w:rsidP="000A1F2B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C" w:rsidRPr="0085740F" w:rsidRDefault="008069EC" w:rsidP="000A1F2B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Nabavka besplatnih udžbenika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C" w:rsidRPr="0085740F" w:rsidRDefault="008069EC" w:rsidP="000A1F2B">
            <w:pPr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 xml:space="preserve">Učenici u stanju socijalne potrebe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C" w:rsidRPr="0085740F" w:rsidRDefault="008069EC" w:rsidP="00764E79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400.000,00</w:t>
            </w:r>
          </w:p>
        </w:tc>
      </w:tr>
      <w:tr w:rsidR="00764E79" w:rsidRPr="0085740F" w:rsidTr="009176B3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 xml:space="preserve">Podrška školovanju djece romske nacionalnosti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Učenici romske nacionalnosti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40.000,00</w:t>
            </w:r>
          </w:p>
        </w:tc>
      </w:tr>
      <w:tr w:rsidR="00764E79" w:rsidRPr="0085740F" w:rsidTr="009176B3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Podrška najboljim učenicima osnovnih i srednjih škola u Federaciji BiH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bCs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color w:val="000000"/>
                <w:szCs w:val="24"/>
                <w:lang w:val="hr-BA"/>
              </w:rPr>
              <w:t>Najbolji učenici osnovnih i srednjih škola, preduzeća i druga lica za troškove organizacije manifestacije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40.000,00</w:t>
            </w:r>
          </w:p>
        </w:tc>
      </w:tr>
      <w:tr w:rsidR="00764E79" w:rsidRPr="0085740F" w:rsidTr="009176B3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Podrška bibliotekama osnovnih škola radi jačanja jezičko-komunikacijskih kompetencija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bCs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color w:val="000000"/>
                <w:szCs w:val="24"/>
                <w:lang w:val="hr-BA"/>
              </w:rPr>
              <w:t>Javne osnovne škole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90.000,00</w:t>
            </w:r>
          </w:p>
        </w:tc>
      </w:tr>
      <w:tr w:rsidR="00764E79" w:rsidRPr="0085740F" w:rsidTr="009176B3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eastAsia="Calibri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eastAsia="Calibri" w:hAnsi="Arial" w:cs="Arial"/>
                <w:color w:val="000000"/>
                <w:szCs w:val="24"/>
                <w:lang w:val="hr-BA"/>
              </w:rPr>
              <w:t>Podrška programima razvijanja funkcionalnih znanja i vještina djece predškolskog uzrasta i učenika javnih osnovnih i javnih srednjih škola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Javne predškolske ustanove, javne osnovne i javne srednje škole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230.000,00</w:t>
            </w:r>
          </w:p>
        </w:tc>
      </w:tr>
      <w:tr w:rsidR="00764E79" w:rsidRPr="0085740F" w:rsidTr="009176B3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Podrška OŠ „1. mart" u Jelahu za održavanje instruktivne nastave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 xml:space="preserve">Nastavnici angažirani za izvođenje instruktivne nastave i učenici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120.000,00</w:t>
            </w:r>
          </w:p>
        </w:tc>
      </w:tr>
      <w:tr w:rsidR="00764E79" w:rsidRPr="0085740F" w:rsidTr="009176B3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lastRenderedPageBreak/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Podrška programima obuke, stručnog osposobljavanja i usavršavanja odraslih osoba s fokusom na žene radi lakše integracije na tržište rada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Javne srednje škole, nevladine organizacije u saradnji sa javnim srednjim školama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50.000,00</w:t>
            </w:r>
          </w:p>
        </w:tc>
      </w:tr>
      <w:tr w:rsidR="00764E79" w:rsidRPr="0085740F" w:rsidTr="003F14AA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ind w:right="46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color w:val="000000"/>
                <w:szCs w:val="24"/>
                <w:lang w:val="hr-BA"/>
              </w:rPr>
              <w:t>Uvezivanje radnog staža prosvjetnim radnicima koji su radili u eksteritorijalnim školama za vrijeme i poslije rata u BiH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color w:val="000000"/>
                <w:szCs w:val="24"/>
                <w:lang w:val="hr-BA"/>
              </w:rPr>
              <w:t>Prosvjetni radnici koji su radili u eksteritorijalnim školama za vrijeme i poslije rata u BiH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30.000,00</w:t>
            </w:r>
          </w:p>
        </w:tc>
      </w:tr>
      <w:tr w:rsidR="00764E79" w:rsidRPr="0085740F" w:rsidTr="003F14AA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jc w:val="center"/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color w:val="000000"/>
                <w:szCs w:val="24"/>
                <w:lang w:val="hr-BA"/>
              </w:rPr>
              <w:t>Utvrđivanje pravaca djelovanja u oblasti poboljšanja odgoja i obrazovanja u FBiH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0A1F2B">
            <w:pPr>
              <w:rPr>
                <w:rFonts w:ascii="Arial" w:hAnsi="Arial" w:cs="Arial"/>
                <w:bCs/>
                <w:color w:val="000000"/>
                <w:szCs w:val="24"/>
                <w:lang w:val="hr-BA"/>
              </w:rPr>
            </w:pPr>
            <w:r w:rsidRPr="0085740F">
              <w:rPr>
                <w:rFonts w:ascii="Arial" w:hAnsi="Arial" w:cs="Arial"/>
                <w:bCs/>
                <w:color w:val="000000"/>
                <w:szCs w:val="24"/>
                <w:lang w:val="hr-BA"/>
              </w:rPr>
              <w:t>Članovi Koordinacionog odbora za utvrđivanje pravaca djelovanja u oblasti poboljšanja odgoja i obrazovanja u Federaciji BiH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79" w:rsidRPr="0085740F" w:rsidRDefault="00764E79" w:rsidP="00764E79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</w:p>
        </w:tc>
      </w:tr>
    </w:tbl>
    <w:p w:rsidR="00764E79" w:rsidRPr="0085740F" w:rsidRDefault="00764E79" w:rsidP="008069EC">
      <w:pPr>
        <w:ind w:right="46"/>
        <w:jc w:val="both"/>
        <w:rPr>
          <w:rFonts w:ascii="Arial" w:eastAsia="Calibri" w:hAnsi="Arial" w:cs="Arial"/>
          <w:b/>
          <w:szCs w:val="24"/>
          <w:lang w:val="hr-BA"/>
        </w:rPr>
      </w:pPr>
    </w:p>
    <w:p w:rsidR="008069EC" w:rsidRPr="0085740F" w:rsidRDefault="008069EC" w:rsidP="003C232C">
      <w:pPr>
        <w:numPr>
          <w:ilvl w:val="0"/>
          <w:numId w:val="7"/>
        </w:numPr>
        <w:spacing w:after="200"/>
        <w:ind w:right="46"/>
        <w:contextualSpacing/>
        <w:jc w:val="both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 xml:space="preserve">Nabavka besplatnih udžbenika </w:t>
      </w:r>
    </w:p>
    <w:p w:rsidR="008069EC" w:rsidRPr="0085740F" w:rsidRDefault="008069EC" w:rsidP="008069EC">
      <w:pPr>
        <w:ind w:right="46"/>
        <w:jc w:val="both"/>
        <w:rPr>
          <w:rFonts w:ascii="Arial" w:hAnsi="Arial" w:cs="Arial"/>
          <w:b/>
          <w:szCs w:val="24"/>
          <w:lang w:val="hr-BA"/>
        </w:rPr>
      </w:pPr>
    </w:p>
    <w:p w:rsidR="008069EC" w:rsidRPr="0085740F" w:rsidRDefault="008069EC" w:rsidP="008069EC">
      <w:pPr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 xml:space="preserve">Svrha programa: </w:t>
      </w:r>
    </w:p>
    <w:p w:rsidR="008069EC" w:rsidRPr="0085740F" w:rsidRDefault="008069EC" w:rsidP="008069EC">
      <w:pPr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Cs/>
          <w:szCs w:val="24"/>
          <w:lang w:val="hr-BA"/>
        </w:rPr>
        <w:t>Projektom nabavke besplatnih udžbenika osigurati udžbenike za učenike u stanju socijalne potrebe</w:t>
      </w:r>
      <w:r w:rsidRPr="0085740F">
        <w:rPr>
          <w:rFonts w:ascii="Arial" w:hAnsi="Arial" w:cs="Arial"/>
          <w:lang w:val="hr-BA"/>
        </w:rPr>
        <w:t xml:space="preserve"> koji pohađaju osnovno obrazovanje na području cijele Federacije BiH</w:t>
      </w:r>
      <w:r w:rsidRPr="0085740F">
        <w:rPr>
          <w:rFonts w:ascii="Arial" w:hAnsi="Arial" w:cs="Arial"/>
          <w:bCs/>
          <w:szCs w:val="24"/>
          <w:lang w:val="hr-BA"/>
        </w:rPr>
        <w:t xml:space="preserve">, a sve u </w:t>
      </w:r>
      <w:r w:rsidRPr="0085740F">
        <w:rPr>
          <w:rFonts w:ascii="Arial" w:hAnsi="Arial" w:cs="Arial"/>
          <w:szCs w:val="24"/>
          <w:lang w:val="hr-BA"/>
        </w:rPr>
        <w:t xml:space="preserve">cilju provođenja člana 16. Okvirnog zakona o osnovnom i srednjem obrazovanju u Bosni i Hercegovini („Službeni glasnik BiH“, broj 18/03), koji izričito tvrdi da je osnovno obrazovanje obavezno i besplatno za svu djecu. 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DB7478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DB7478" w:rsidRPr="0085740F" w:rsidRDefault="00DB7478" w:rsidP="008069EC">
      <w:pPr>
        <w:ind w:right="46"/>
        <w:jc w:val="both"/>
        <w:rPr>
          <w:rFonts w:ascii="Arial" w:hAnsi="Arial" w:cs="Arial"/>
          <w:b/>
          <w:szCs w:val="24"/>
          <w:lang w:val="hr-BA"/>
        </w:rPr>
      </w:pPr>
    </w:p>
    <w:p w:rsidR="008069EC" w:rsidRPr="0085740F" w:rsidRDefault="008069EC" w:rsidP="008069EC">
      <w:pPr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6C3661" w:rsidRDefault="008069EC" w:rsidP="003C232C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0"/>
          <w:lang w:val="hr-BA" w:eastAsia="hr-HR"/>
        </w:rPr>
      </w:pPr>
      <w:r w:rsidRPr="006C3661">
        <w:rPr>
          <w:rFonts w:ascii="Arial" w:eastAsia="Times New Roman" w:hAnsi="Arial" w:cs="Arial"/>
          <w:sz w:val="24"/>
          <w:szCs w:val="20"/>
          <w:lang w:val="hr-BA" w:eastAsia="hr-HR"/>
        </w:rPr>
        <w:t xml:space="preserve">Nabavka besplatnih udžbenika za učenike u stanju socijalne potrebe koji pohađaju osnovno obrazovanje na području cijele Federacije BiH, odnosno svih deset kantona; </w:t>
      </w:r>
    </w:p>
    <w:p w:rsidR="006C3661" w:rsidRPr="006C3661" w:rsidRDefault="008069EC" w:rsidP="003C232C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0"/>
          <w:lang w:val="hr-BA" w:eastAsia="hr-HR"/>
        </w:rPr>
      </w:pP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Nabavka besplatnih udžbenika će se realizovati u saradnji sa kantonalnim ministarstvima nadležnim za oblast obrazovanja;</w:t>
      </w:r>
    </w:p>
    <w:p w:rsidR="006C3661" w:rsidRPr="006C3661" w:rsidRDefault="006C3661" w:rsidP="003C232C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0"/>
          <w:lang w:val="hr-BA" w:eastAsia="hr-HR"/>
        </w:rPr>
      </w:pP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Sredstva za realizaciju ovog</w:t>
      </w:r>
      <w:r w:rsidR="008069EC" w:rsidRPr="0047772B">
        <w:rPr>
          <w:rFonts w:ascii="Arial" w:eastAsia="Times New Roman" w:hAnsi="Arial" w:cs="Arial"/>
          <w:sz w:val="24"/>
          <w:szCs w:val="20"/>
          <w:lang w:val="hr-BA" w:eastAsia="hr-HR"/>
        </w:rPr>
        <w:t xml:space="preserve"> projekta će se uplatiti kantonalnim ministarstvima nadležnim za oblast obrazovanja;</w:t>
      </w:r>
    </w:p>
    <w:p w:rsidR="006C3661" w:rsidRPr="006C3661" w:rsidRDefault="008069EC" w:rsidP="003C232C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0"/>
          <w:lang w:val="hr-BA" w:eastAsia="hr-HR"/>
        </w:rPr>
      </w:pP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Kantonalna ministarstva će, u skladu sa dodijeljenim sredstvima,</w:t>
      </w:r>
      <w:r w:rsidR="0085740F" w:rsidRPr="0047772B">
        <w:rPr>
          <w:rFonts w:ascii="Arial" w:eastAsia="Times New Roman" w:hAnsi="Arial" w:cs="Arial"/>
          <w:sz w:val="24"/>
          <w:szCs w:val="20"/>
          <w:lang w:val="hr-BA" w:eastAsia="hr-HR"/>
        </w:rPr>
        <w:t xml:space="preserve"> pravovremeno </w:t>
      </w: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izvršiti nabavku udžbenika od ovlaštenih izdavačkih kuća, te izvršiti distribuciju istih učenicima u stanju socijalne potrebe;</w:t>
      </w:r>
    </w:p>
    <w:p w:rsidR="006C3661" w:rsidRPr="006C3661" w:rsidRDefault="008069EC" w:rsidP="003C232C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0"/>
          <w:lang w:val="hr-BA" w:eastAsia="hr-HR"/>
        </w:rPr>
      </w:pP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Visina dodijeljenih sredstava će se odrediti uzimajući u obzir broj učenika koji pohađaju</w:t>
      </w:r>
      <w:r w:rsidR="0085740F" w:rsidRPr="0047772B">
        <w:rPr>
          <w:rFonts w:ascii="Arial" w:eastAsia="Times New Roman" w:hAnsi="Arial" w:cs="Arial"/>
          <w:sz w:val="24"/>
          <w:szCs w:val="20"/>
          <w:lang w:val="hr-BA" w:eastAsia="hr-HR"/>
        </w:rPr>
        <w:t xml:space="preserve"> </w:t>
      </w: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osnovne škole (prema podacima za školsku 2021/2022. godinu), te socijalno-ekonomsko stanje kantona, kao korektivni faktor povećanja pripadajućih sredstava izračunatih na osnovu ukupnog broja učenika (Bosansko-podrinjski kanton, Posavski kanton i Kanton broj 10);</w:t>
      </w:r>
    </w:p>
    <w:p w:rsidR="006C3661" w:rsidRPr="006C3661" w:rsidRDefault="008069EC" w:rsidP="003C232C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0"/>
          <w:lang w:val="hr-BA" w:eastAsia="hr-HR"/>
        </w:rPr>
      </w:pP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Sa kantonalnim ministarstvima nadležnim za oblast obrazovanja će se sklopiti ugovori o realizaciji projekta nabavke besplatnih udžbenika za učenike u stanju socijalne potrebe koji pohađaju osnovno obrazovanje</w:t>
      </w:r>
      <w:r w:rsidR="006C3661" w:rsidRPr="0047772B">
        <w:rPr>
          <w:rFonts w:ascii="Arial" w:eastAsia="Times New Roman" w:hAnsi="Arial" w:cs="Arial"/>
          <w:sz w:val="24"/>
          <w:szCs w:val="20"/>
          <w:lang w:val="hr-BA" w:eastAsia="hr-HR"/>
        </w:rPr>
        <w:t>;</w:t>
      </w:r>
    </w:p>
    <w:p w:rsidR="008069EC" w:rsidRPr="006C3661" w:rsidRDefault="008069EC" w:rsidP="003C232C">
      <w:pPr>
        <w:pStyle w:val="ListParagraph"/>
        <w:numPr>
          <w:ilvl w:val="0"/>
          <w:numId w:val="20"/>
        </w:num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0"/>
          <w:lang w:val="hr-BA" w:eastAsia="hr-HR"/>
        </w:rPr>
      </w:pP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Kantonalna ministarstva obrazovanja koja ne prihvate realizaciju projekta nabavke besplatnih udžbenika za učenike u stanju socijalne potrebe koji pohađaju osnovno obrazovanje, odnosno ne prihvate sklapanje ugovora iz prethodnog stava, bit će</w:t>
      </w:r>
      <w:r w:rsidR="0085740F" w:rsidRPr="0047772B">
        <w:rPr>
          <w:rFonts w:ascii="Arial" w:eastAsia="Times New Roman" w:hAnsi="Arial" w:cs="Arial"/>
          <w:sz w:val="24"/>
          <w:szCs w:val="20"/>
          <w:lang w:val="hr-BA" w:eastAsia="hr-HR"/>
        </w:rPr>
        <w:t xml:space="preserve"> </w:t>
      </w:r>
      <w:r w:rsidRPr="0047772B">
        <w:rPr>
          <w:rFonts w:ascii="Arial" w:eastAsia="Times New Roman" w:hAnsi="Arial" w:cs="Arial"/>
          <w:sz w:val="24"/>
          <w:szCs w:val="20"/>
          <w:lang w:val="hr-BA" w:eastAsia="hr-HR"/>
        </w:rPr>
        <w:t>izuzeta iz raspodjele sredstava.</w:t>
      </w:r>
    </w:p>
    <w:p w:rsidR="008069EC" w:rsidRDefault="008069EC" w:rsidP="008216DA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</w:p>
    <w:p w:rsidR="00236B5A" w:rsidRPr="0085740F" w:rsidRDefault="00236B5A" w:rsidP="008216DA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color w:val="000000"/>
          <w:szCs w:val="24"/>
          <w:lang w:val="hr-BA"/>
        </w:rPr>
        <w:lastRenderedPageBreak/>
        <w:t xml:space="preserve">2. Podrška školovanju djece romske nacionalnosti 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color w:val="000000"/>
          <w:szCs w:val="24"/>
          <w:lang w:val="hr-BA"/>
        </w:rPr>
        <w:t xml:space="preserve">Svrha programa: 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  <w:r w:rsidRPr="0085740F">
        <w:rPr>
          <w:rFonts w:ascii="Arial" w:hAnsi="Arial" w:cs="Arial"/>
          <w:color w:val="000000"/>
          <w:szCs w:val="24"/>
          <w:lang w:val="hr-BA"/>
        </w:rPr>
        <w:t>Kroz jednokratnu novčanu podršku odličnim učenicima romske nacionalnosti</w:t>
      </w:r>
      <w:r w:rsidRPr="0085740F">
        <w:rPr>
          <w:rFonts w:ascii="Arial" w:hAnsi="Arial" w:cs="Arial"/>
          <w:b/>
          <w:color w:val="000000"/>
          <w:szCs w:val="24"/>
          <w:lang w:val="hr-BA"/>
        </w:rPr>
        <w:t xml:space="preserve"> 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podržati njihovo redovno pohađanje nastave, dobre rezultate u učenju i ohrabriti </w:t>
      </w:r>
      <w:r w:rsidR="0047772B">
        <w:rPr>
          <w:rFonts w:ascii="Arial" w:hAnsi="Arial" w:cs="Arial"/>
          <w:color w:val="000000"/>
          <w:szCs w:val="24"/>
          <w:lang w:val="hr-BA"/>
        </w:rPr>
        <w:t>ih za nastavak školovanja i stjec</w:t>
      </w:r>
      <w:r w:rsidRPr="0085740F">
        <w:rPr>
          <w:rFonts w:ascii="Arial" w:hAnsi="Arial" w:cs="Arial"/>
          <w:color w:val="000000"/>
          <w:szCs w:val="24"/>
          <w:lang w:val="hr-BA"/>
        </w:rPr>
        <w:t>anje kvalifikacije.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Izvori sredstava: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</w:p>
    <w:p w:rsidR="008069EC" w:rsidRPr="0085740F" w:rsidRDefault="008069EC" w:rsidP="005A09AA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color w:val="000000"/>
          <w:szCs w:val="24"/>
          <w:lang w:val="hr-BA"/>
        </w:rPr>
        <w:t>Kriteriji za raspodjelu sredstava:</w:t>
      </w:r>
    </w:p>
    <w:p w:rsidR="005A09AA" w:rsidRPr="005A09AA" w:rsidRDefault="008069EC" w:rsidP="003C23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Dodjela jednokratne finansijske podrške učenicima romske nacionalnosti;</w:t>
      </w:r>
    </w:p>
    <w:p w:rsidR="005A09AA" w:rsidRPr="005A09AA" w:rsidRDefault="008069EC" w:rsidP="003C23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 xml:space="preserve">Podrška se dodjeljuje učenicima romske nacionalnosti koji u javnim osnovnim i javnim srednjim školama ostvare odličan uspjeh u školskoj </w:t>
      </w:r>
      <w:r w:rsidRPr="005A09AA">
        <w:rPr>
          <w:rFonts w:ascii="Arial" w:hAnsi="Arial" w:cs="Arial"/>
          <w:bCs/>
          <w:sz w:val="24"/>
          <w:szCs w:val="24"/>
          <w:lang w:val="hr-BA"/>
        </w:rPr>
        <w:t xml:space="preserve">2021/2022. </w:t>
      </w: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godini;</w:t>
      </w:r>
    </w:p>
    <w:p w:rsidR="005A09AA" w:rsidRPr="005A09AA" w:rsidRDefault="008069EC" w:rsidP="003C23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Ovaj program će se realizirati kroz jednokratnu finansijsku podršku na osnovu dostavljenih podataka kantonalnih ministarstava nadležnih za oblast obrazovanja;</w:t>
      </w:r>
    </w:p>
    <w:p w:rsidR="008069EC" w:rsidRPr="005A09AA" w:rsidRDefault="008069EC" w:rsidP="003C23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Iznos jednokratne finansijske podrške učenicima romske nacionalnosti će zavisiti od broja učenika koji ostvare pravo na finansijsku podršku, uzimajući u obzir raspoloživa sredstva za ove namjene.</w:t>
      </w:r>
    </w:p>
    <w:p w:rsidR="008069EC" w:rsidRPr="0085740F" w:rsidRDefault="008069EC" w:rsidP="005A09AA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3. Podrška najboljim učenicima osnovnih i srednjih škola u Federaciji BiH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 xml:space="preserve">Svrha programa: 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Cs/>
          <w:color w:val="000000"/>
          <w:szCs w:val="24"/>
          <w:lang w:val="hr-BA"/>
        </w:rPr>
        <w:t>Afirmacija znanja i pružanje podrške najboljim učenicima osnovnih i srednjih škola u Federaciji BiH.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Izvori sredstava: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Kriteriji za raspodjelu sredstava:</w:t>
      </w:r>
    </w:p>
    <w:p w:rsidR="008069EC" w:rsidRPr="003E2907" w:rsidRDefault="008069EC" w:rsidP="003E2907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3E2907">
        <w:rPr>
          <w:rFonts w:ascii="Arial" w:hAnsi="Arial" w:cs="Arial"/>
          <w:bCs/>
          <w:color w:val="000000"/>
          <w:szCs w:val="24"/>
          <w:lang w:val="hr-BA"/>
        </w:rPr>
        <w:t>Raspodjela sredstava će se izvršiti na osnovu prijedloga kantonalnih ministarstava nadležnih za oblast obrazovanja u Federaciji BiH. Kantonalna ministarstva nadležna za oblast obrazovanja dužna su Federalnom ministarstvu obrazovanja i nauke predložiti do šest učenika, i to do tri najbolja učenika iz osnovnih škola i do tri najbolja učenika iz srednjih škola, koje će odabrati na osnovu sljedećih kriterija:</w:t>
      </w:r>
    </w:p>
    <w:p w:rsidR="003E2907" w:rsidRPr="003E2907" w:rsidRDefault="008069EC" w:rsidP="003C23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E2907">
        <w:rPr>
          <w:rFonts w:ascii="Arial" w:hAnsi="Arial" w:cs="Arial"/>
          <w:bCs/>
          <w:color w:val="000000"/>
          <w:sz w:val="24"/>
          <w:szCs w:val="24"/>
          <w:lang w:val="hr-BA"/>
        </w:rPr>
        <w:t xml:space="preserve">Uspjeh u učenju; </w:t>
      </w:r>
    </w:p>
    <w:p w:rsidR="003E2907" w:rsidRPr="003E2907" w:rsidRDefault="008069EC" w:rsidP="003C23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E2907">
        <w:rPr>
          <w:rFonts w:ascii="Arial" w:hAnsi="Arial" w:cs="Arial"/>
          <w:bCs/>
          <w:color w:val="000000"/>
          <w:sz w:val="24"/>
          <w:szCs w:val="24"/>
          <w:lang w:val="hr-BA"/>
        </w:rPr>
        <w:t>Ostvareni zapaženi rezultati na federalnim, državnim i međunarodnim takmičenjima iz različitih nastavnih oblasti;</w:t>
      </w:r>
    </w:p>
    <w:p w:rsidR="003E2907" w:rsidRPr="003E2907" w:rsidRDefault="008069EC" w:rsidP="003C23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E2907">
        <w:rPr>
          <w:rFonts w:ascii="Arial" w:hAnsi="Arial" w:cs="Arial"/>
          <w:bCs/>
          <w:color w:val="000000"/>
          <w:sz w:val="24"/>
          <w:szCs w:val="24"/>
          <w:lang w:val="hr-BA"/>
        </w:rPr>
        <w:t>Doprinos realizaciji aktivnosti koje razvijaju empatiju, vještine kritičkog mišljenja, inovativnost, kreativnost, poduzetništvo i zdrave životne stilove putem nastavnog, vannastavnog i vanškolskog angažmana učenika;</w:t>
      </w:r>
    </w:p>
    <w:p w:rsidR="00764E79" w:rsidRPr="003E2907" w:rsidRDefault="008069EC" w:rsidP="003C23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E2907">
        <w:rPr>
          <w:rFonts w:ascii="Arial" w:hAnsi="Arial" w:cs="Arial"/>
          <w:bCs/>
          <w:color w:val="000000"/>
          <w:sz w:val="24"/>
          <w:szCs w:val="24"/>
          <w:lang w:val="hr-BA"/>
        </w:rPr>
        <w:t>Troškovi Federalnog ministarstva obrazovanja i nauke za organizaciju manifestacije „Podrška najboljim učenicima osnovnih i srednjih škola u Federaciji BiH“.</w:t>
      </w:r>
    </w:p>
    <w:p w:rsidR="00764E79" w:rsidRPr="0085740F" w:rsidRDefault="00764E79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 xml:space="preserve">4. Podrška bibliotekama osnovnih škola </w:t>
      </w:r>
      <w:r w:rsidRPr="0085740F">
        <w:rPr>
          <w:rFonts w:ascii="Arial" w:hAnsi="Arial" w:cs="Arial"/>
          <w:b/>
          <w:color w:val="000000"/>
          <w:szCs w:val="24"/>
          <w:lang w:val="hr-BA"/>
        </w:rPr>
        <w:t>radi jačanja jezičko-komunikacijskih kompetencija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 xml:space="preserve">Svrha programa: </w:t>
      </w:r>
    </w:p>
    <w:p w:rsidR="009718F1" w:rsidRPr="0085740F" w:rsidRDefault="009718F1" w:rsidP="009718F1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Cs/>
          <w:lang w:val="hr-BA"/>
        </w:rPr>
        <w:t xml:space="preserve">Podrškom opremanju biblioteka javnih osnovnih škola osnažiti bibliotečki fond, prvenstveno knjigama školske </w:t>
      </w:r>
      <w:r w:rsidR="0085740F" w:rsidRPr="0085740F">
        <w:rPr>
          <w:rFonts w:ascii="Arial" w:hAnsi="Arial" w:cs="Arial"/>
          <w:bCs/>
          <w:lang w:val="hr-BA"/>
        </w:rPr>
        <w:t>lektire</w:t>
      </w:r>
      <w:r w:rsidRPr="0085740F">
        <w:rPr>
          <w:rFonts w:ascii="Arial" w:hAnsi="Arial" w:cs="Arial"/>
          <w:bCs/>
          <w:lang w:val="hr-BA"/>
        </w:rPr>
        <w:t xml:space="preserve">, doprinijeti </w:t>
      </w:r>
      <w:r w:rsidRPr="0085740F">
        <w:rPr>
          <w:rFonts w:ascii="Arial" w:hAnsi="Arial" w:cs="Arial"/>
          <w:lang w:val="hr-BA"/>
        </w:rPr>
        <w:t>jačanju jezičko-komunikacijskih kompetencija kod učenika i nastavnika,</w:t>
      </w:r>
      <w:r w:rsidR="0085740F">
        <w:rPr>
          <w:rFonts w:ascii="Arial" w:hAnsi="Arial" w:cs="Arial"/>
          <w:lang w:val="hr-BA"/>
        </w:rPr>
        <w:t xml:space="preserve"> </w:t>
      </w:r>
      <w:r w:rsidRPr="0085740F">
        <w:rPr>
          <w:rFonts w:ascii="Arial" w:hAnsi="Arial" w:cs="Arial"/>
          <w:lang w:val="hr-BA"/>
        </w:rPr>
        <w:t xml:space="preserve">podići nivo čitalačke pismenosti, unaprijediti </w:t>
      </w:r>
      <w:r w:rsidRPr="0085740F">
        <w:rPr>
          <w:rFonts w:ascii="Arial" w:hAnsi="Arial" w:cs="Arial"/>
          <w:lang w:val="hr-BA"/>
        </w:rPr>
        <w:lastRenderedPageBreak/>
        <w:t xml:space="preserve">odgojno-obrazovni rad, razvijati aktivnosti </w:t>
      </w:r>
      <w:r w:rsidRPr="0085740F">
        <w:rPr>
          <w:rFonts w:ascii="Arial" w:eastAsia="+mn-ea" w:hAnsi="Arial" w:cs="Arial"/>
          <w:kern w:val="24"/>
          <w:lang w:val="hr-BA"/>
        </w:rPr>
        <w:t>za podizanje</w:t>
      </w:r>
      <w:r w:rsidR="005A09AA">
        <w:rPr>
          <w:rFonts w:ascii="Arial" w:eastAsia="+mn-ea" w:hAnsi="Arial" w:cs="Arial"/>
          <w:kern w:val="24"/>
          <w:lang w:val="hr-BA"/>
        </w:rPr>
        <w:t xml:space="preserve"> motivacije za čitanje i buđenje</w:t>
      </w:r>
      <w:r w:rsidRPr="0085740F">
        <w:rPr>
          <w:rFonts w:ascii="Arial" w:eastAsia="+mn-ea" w:hAnsi="Arial" w:cs="Arial"/>
          <w:kern w:val="24"/>
          <w:lang w:val="hr-BA"/>
        </w:rPr>
        <w:t xml:space="preserve"> interesovanja za knjigu, </w:t>
      </w:r>
      <w:r w:rsidR="005A09AA">
        <w:rPr>
          <w:rFonts w:ascii="Arial" w:eastAsia="+mn-ea" w:hAnsi="Arial" w:cs="Arial"/>
          <w:kern w:val="24"/>
          <w:lang w:val="hr-BA"/>
        </w:rPr>
        <w:t>redefinirati tradicionalnu ulogu</w:t>
      </w:r>
      <w:r w:rsidRPr="0085740F">
        <w:rPr>
          <w:rFonts w:ascii="Arial" w:eastAsia="+mn-ea" w:hAnsi="Arial" w:cs="Arial"/>
          <w:kern w:val="24"/>
          <w:lang w:val="hr-BA"/>
        </w:rPr>
        <w:t xml:space="preserve"> biblioteka, jačati značaj bibliotekarske profesije i interakcije školskih bibliotekara sa svim učesnicima odgojno-obrazovnog procesa, dati podstrek inovativnim projektima koji se realiziraju u okviru školske biblioteke te razvijati tehničke pretpostavke za lakši pris</w:t>
      </w:r>
      <w:r w:rsidR="00932034">
        <w:rPr>
          <w:rFonts w:ascii="Arial" w:eastAsia="+mn-ea" w:hAnsi="Arial" w:cs="Arial"/>
          <w:kern w:val="24"/>
          <w:lang w:val="hr-BA"/>
        </w:rPr>
        <w:t>tup digitalnim sadržajima.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Izvori sredstava: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5A09AA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Kriteriji za raspodjelu sredstava:</w:t>
      </w:r>
    </w:p>
    <w:p w:rsidR="005A09AA" w:rsidRPr="005A09AA" w:rsidRDefault="008069EC" w:rsidP="003C23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Kvalitet ponuđenog projekta sa aspekta metodologije izrade, odnosno jasno definiranih ciljeva i metoda provođenja projektnih aktivnosti;</w:t>
      </w:r>
    </w:p>
    <w:p w:rsidR="005A09AA" w:rsidRPr="005A09AA" w:rsidRDefault="008069EC" w:rsidP="003C23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Precizno definirane ciljne grupe i broj korisnika projekta;</w:t>
      </w:r>
    </w:p>
    <w:p w:rsidR="005A09AA" w:rsidRPr="005A09AA" w:rsidRDefault="008069EC" w:rsidP="003C23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sredstava).</w:t>
      </w:r>
    </w:p>
    <w:p w:rsidR="008069EC" w:rsidRPr="005A09AA" w:rsidRDefault="008069EC" w:rsidP="003C232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 w:val="24"/>
          <w:szCs w:val="24"/>
          <w:lang w:val="hr-BA"/>
        </w:rPr>
        <w:t>Projektni prijedlog treba sadržavati popis literature i/ili opreme koja se planira nabaviti.</w:t>
      </w:r>
    </w:p>
    <w:p w:rsidR="005A09AA" w:rsidRDefault="005A09AA" w:rsidP="005A09AA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5A09AA" w:rsidRDefault="008069EC" w:rsidP="005A09AA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5A09AA">
        <w:rPr>
          <w:rFonts w:ascii="Arial" w:hAnsi="Arial" w:cs="Arial"/>
          <w:bCs/>
          <w:color w:val="000000"/>
          <w:szCs w:val="24"/>
          <w:lang w:val="hr-BA"/>
        </w:rPr>
        <w:t>Projekti koje odobri Federalno ministarstvo obrazovanja i nauke bit će podržani u maksimalnoj vrijednosti do 4.000,00 KM.</w:t>
      </w: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5. Podrška programima razvijanja funkcionalnih znanja i vještina djece predškolskog uzrasta i učenika javnih osnovnih i javnih srednjih škola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 xml:space="preserve">Svrha programa: </w:t>
      </w: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Cs/>
          <w:color w:val="000000"/>
          <w:szCs w:val="24"/>
          <w:lang w:val="hr-BA"/>
        </w:rPr>
        <w:t>Kroz podršku projektima opremanja i nabavke nastavnih sredstava radi poticanja primjene savremenih i inovativnih metoda i oblika odgojno-obrazovnog rada, unaprijediti kvalitet i inkluzivnost odgoja i obrazovanja i doprinijeti razvoju funkcionalnih znanja i vještina djece predškolskog uzrasta i učenika javnih osnovnih i javnih srednjih škola.</w:t>
      </w: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 xml:space="preserve">Izvori sredstava: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727E6D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Kriteriji za raspodjelu sredstava:</w:t>
      </w:r>
    </w:p>
    <w:p w:rsidR="00727E6D" w:rsidRPr="00727E6D" w:rsidRDefault="008069EC" w:rsidP="003C23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t>Sredstva se raspodjeljuju na području cijele Federacije Bosne i Hercegovine, odnosno svih deset kantona;</w:t>
      </w:r>
    </w:p>
    <w:p w:rsidR="008069EC" w:rsidRPr="00727E6D" w:rsidRDefault="008069EC" w:rsidP="003C23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t>Raspodjela sredstava će se izvršiti na osnovu prijedloga prioriteta kantonalnih ministarstava nadležnih za oblast obrazovanja u Federaciji Bosne i Hercegovine. Kantonalna ministarstva nadležna za oblast obrazovanja su dužna Federalnom ministarstvu obrazovanja i nauke predložiti do tri projekta odgojno-obrazovnih ustanova sa područja svog kantona iz više općina na osnovu sljedećih kriterija:</w:t>
      </w:r>
    </w:p>
    <w:p w:rsidR="008069EC" w:rsidRPr="00727E6D" w:rsidRDefault="008069EC" w:rsidP="00727E6D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727E6D">
        <w:rPr>
          <w:rFonts w:ascii="Arial" w:hAnsi="Arial" w:cs="Arial"/>
          <w:b/>
          <w:bCs/>
          <w:color w:val="000000"/>
          <w:szCs w:val="24"/>
          <w:lang w:val="hr-BA"/>
        </w:rPr>
        <w:t>Ovaj program je namijenjen za podršku sljedećim vrstama projekata:</w:t>
      </w:r>
    </w:p>
    <w:p w:rsidR="00727E6D" w:rsidRPr="00727E6D" w:rsidRDefault="008069EC" w:rsidP="003C232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t>Projekti opremanja kabineta fizike, hemije i biologije s ciljem poboljšanja kvaliteta izvođenja laboratorijskih vježbi i unapređenja funkcionalnih znanja i vještina učenika iz fizike, hemije i biologije;</w:t>
      </w:r>
    </w:p>
    <w:p w:rsidR="00727E6D" w:rsidRPr="00727E6D" w:rsidRDefault="008069EC" w:rsidP="003C232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t xml:space="preserve">Projekti koji doprinose povećanju kapaciteta odgojno-obrazovnih ustanova za stvaranje inkluzivnog okruženja ili razvijaju sistem podrške u inkluzivnom odgoju i obrazovanju, s fokusom na projekte angažiranja asistenata u nastavi, </w:t>
      </w: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lastRenderedPageBreak/>
        <w:t>projekte nabavke savremene opreme, odnosno didaktičkih sredstava za rad sa učenicima/djecom s teškoćama u razvoju;</w:t>
      </w:r>
    </w:p>
    <w:p w:rsidR="00727E6D" w:rsidRPr="00727E6D" w:rsidRDefault="008069EC" w:rsidP="003C232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t>Projekti nabavke informatičke opreme radi razvoja digitalne kompetencije kod učenika, a prednost će se dati školama uključenim u aktivnosti koje se odnose na kodiranje i korištenje digitalnih tehnologija u obrazovanju, kao i aktivnosti koje se odnose na razvoj poduzetničke kompetencije;</w:t>
      </w:r>
    </w:p>
    <w:p w:rsidR="008069EC" w:rsidRPr="00727E6D" w:rsidRDefault="008069EC" w:rsidP="003C232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t>Projekti nabavke savremene opreme i nastavnih sredstava za škole ili predškolske ustanove radi poticanja primjene savremenih i inovativnih metoda i oblika odgojno-obrazovnog rada, kao i interdisciplinarnog pristupa u poučavanju/učenju. Sve navedeno treba biti usmjereno na povećanje nivoa funkcionalnih znanja i vještina učenika ili</w:t>
      </w:r>
      <w:r w:rsidRPr="00727E6D">
        <w:rPr>
          <w:color w:val="000000"/>
          <w:sz w:val="24"/>
          <w:szCs w:val="24"/>
          <w:lang w:val="hr-BA"/>
        </w:rPr>
        <w:t xml:space="preserve"> </w:t>
      </w:r>
      <w:r w:rsidRPr="00727E6D">
        <w:rPr>
          <w:rFonts w:ascii="Arial" w:hAnsi="Arial" w:cs="Arial"/>
          <w:bCs/>
          <w:color w:val="000000"/>
          <w:sz w:val="24"/>
          <w:szCs w:val="24"/>
          <w:lang w:val="hr-BA"/>
        </w:rPr>
        <w:t>djece u predškolskim ustanovama.</w:t>
      </w:r>
    </w:p>
    <w:p w:rsidR="00727E6D" w:rsidRDefault="00727E6D" w:rsidP="00727E6D">
      <w:pPr>
        <w:jc w:val="both"/>
        <w:rPr>
          <w:rFonts w:ascii="Arial" w:hAnsi="Arial" w:cs="Arial"/>
          <w:color w:val="000000"/>
          <w:szCs w:val="24"/>
          <w:lang w:val="hr-BA"/>
        </w:rPr>
      </w:pPr>
    </w:p>
    <w:p w:rsidR="008069EC" w:rsidRPr="00727E6D" w:rsidRDefault="008069EC" w:rsidP="00727E6D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727E6D">
        <w:rPr>
          <w:rFonts w:ascii="Arial" w:hAnsi="Arial" w:cs="Arial"/>
          <w:color w:val="000000"/>
          <w:szCs w:val="24"/>
          <w:lang w:val="hr-BA"/>
        </w:rPr>
        <w:t xml:space="preserve">Maksimalan iznos sredstava koja Federalno ministarstvo obrazovanja i nauke dodjeljuje po kantonu za realizaciju odobrenih projekata (maksimalno tri) je </w:t>
      </w:r>
      <w:r w:rsidRPr="00727E6D">
        <w:rPr>
          <w:rFonts w:ascii="Arial" w:hAnsi="Arial" w:cs="Arial"/>
          <w:szCs w:val="24"/>
          <w:lang w:val="hr-BA"/>
        </w:rPr>
        <w:t xml:space="preserve">23.000,00 </w:t>
      </w:r>
      <w:r w:rsidRPr="00727E6D">
        <w:rPr>
          <w:rFonts w:ascii="Arial" w:hAnsi="Arial" w:cs="Arial"/>
          <w:color w:val="000000"/>
          <w:szCs w:val="24"/>
          <w:lang w:val="hr-BA"/>
        </w:rPr>
        <w:t>KM.</w:t>
      </w: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6. Podrška OŠ „1. mart" u Jelahu za održavanje instruktivne nastave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Svrha programa:</w:t>
      </w:r>
      <w:r w:rsidRPr="0085740F">
        <w:rPr>
          <w:rFonts w:ascii="Arial" w:hAnsi="Arial" w:cs="Arial"/>
          <w:bCs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Cs/>
          <w:color w:val="000000"/>
          <w:szCs w:val="24"/>
          <w:lang w:val="hr-BA"/>
        </w:rPr>
        <w:t>Angažiranje kvalificiranog nastavnog kadra radi održavanja instruktivne nastave za učenike osnovne škole u svrhu uspješnog završetka nekog od razreda osnovne škole.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Izvori sredstava: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Kriteriji za raspodjelu sredstava:</w:t>
      </w:r>
    </w:p>
    <w:p w:rsidR="003E2907" w:rsidRPr="003E2907" w:rsidRDefault="008069EC" w:rsidP="003C232C">
      <w:pPr>
        <w:pStyle w:val="ListParagraph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E2907">
        <w:rPr>
          <w:rFonts w:ascii="Arial" w:hAnsi="Arial" w:cs="Arial"/>
          <w:bCs/>
          <w:color w:val="000000"/>
          <w:sz w:val="24"/>
          <w:szCs w:val="24"/>
          <w:lang w:val="hr-BA"/>
        </w:rPr>
        <w:t xml:space="preserve">Finansiranje troškova angažiranja nastavnog osoblja, putem OŠ „1. mart“ Jelah, Tešanj radi održavanja instruktivne nastave za učenike osnovne škole sa područja naseljenog mjesta Vrbanjci - Kotor Varoš za finansiranje drugog </w:t>
      </w:r>
      <w:r w:rsidRPr="003E2907">
        <w:rPr>
          <w:rFonts w:ascii="Arial" w:hAnsi="Arial" w:cs="Arial"/>
          <w:bCs/>
          <w:sz w:val="24"/>
          <w:szCs w:val="24"/>
          <w:lang w:val="hr-BA"/>
        </w:rPr>
        <w:t xml:space="preserve">polugodišta 2021/2022. godine i prvog polugodišta 2022/2023. </w:t>
      </w:r>
      <w:r w:rsidRPr="003E2907">
        <w:rPr>
          <w:rFonts w:ascii="Arial" w:hAnsi="Arial" w:cs="Arial"/>
          <w:bCs/>
          <w:color w:val="000000"/>
          <w:sz w:val="24"/>
          <w:szCs w:val="24"/>
          <w:lang w:val="hr-BA"/>
        </w:rPr>
        <w:t>godine.</w:t>
      </w:r>
    </w:p>
    <w:p w:rsidR="008069EC" w:rsidRPr="003E2907" w:rsidRDefault="008069EC" w:rsidP="003C232C">
      <w:pPr>
        <w:pStyle w:val="ListParagraph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E2907">
        <w:rPr>
          <w:rFonts w:ascii="Arial" w:hAnsi="Arial" w:cs="Arial"/>
          <w:bCs/>
          <w:color w:val="000000"/>
          <w:sz w:val="24"/>
          <w:szCs w:val="24"/>
          <w:lang w:val="hr-BA"/>
        </w:rPr>
        <w:t>Dodijeljena sredstva će se utrošiti za finansiranje troškova prijevoza, zatim ugovorenih naknada za rad i toplog obroka sa pripadajućim porezima i doprinosima u skladu sa zakonom, svim angažiranim nastavnicima.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</w:p>
    <w:p w:rsidR="008069EC" w:rsidRPr="0085740F" w:rsidRDefault="008069EC" w:rsidP="008069EC">
      <w:pPr>
        <w:ind w:left="66"/>
        <w:jc w:val="both"/>
        <w:rPr>
          <w:rFonts w:ascii="Arial" w:hAnsi="Arial" w:cs="Arial"/>
          <w:b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color w:val="000000"/>
          <w:szCs w:val="24"/>
          <w:lang w:val="hr-BA"/>
        </w:rPr>
        <w:t>7. Podrška programima obuke, stručnog osposobljavanja i usavršavanja odraslih osoba s fokusom na žene radi lakše integracije na tržište rada</w:t>
      </w:r>
    </w:p>
    <w:p w:rsidR="008069EC" w:rsidRPr="0085740F" w:rsidRDefault="008069EC" w:rsidP="008069EC">
      <w:pPr>
        <w:rPr>
          <w:rFonts w:ascii="Arial" w:hAnsi="Arial" w:cs="Arial"/>
          <w:color w:val="000000"/>
          <w:szCs w:val="24"/>
          <w:lang w:val="hr-BA"/>
        </w:rPr>
      </w:pPr>
    </w:p>
    <w:p w:rsidR="009718F1" w:rsidRPr="0085740F" w:rsidRDefault="008069EC" w:rsidP="008069EC">
      <w:pPr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color w:val="000000"/>
          <w:szCs w:val="24"/>
          <w:lang w:val="hr-BA"/>
        </w:rPr>
        <w:t>Svrha programa: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9718F1" w:rsidRPr="0085740F" w:rsidRDefault="009718F1" w:rsidP="009718F1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Cs/>
          <w:szCs w:val="24"/>
          <w:bdr w:val="none" w:sz="0" w:space="0" w:color="auto" w:frame="1"/>
          <w:shd w:val="clear" w:color="auto" w:fill="FFFFFF"/>
          <w:lang w:val="hr-BA"/>
        </w:rPr>
        <w:t xml:space="preserve">Integriranje komponente gender senzitivnog ili odgovornog budžetiranja, </w:t>
      </w:r>
      <w:r w:rsidRPr="0085740F">
        <w:rPr>
          <w:rFonts w:ascii="Arial" w:hAnsi="Arial" w:cs="Arial"/>
          <w:szCs w:val="24"/>
          <w:lang w:val="hr-BA"/>
        </w:rPr>
        <w:t xml:space="preserve">unapređenje vještina i kompetencija odraslih osoba s fokusom na žene kroz programe obuke, stručnog osposobljavanja ili stručnog usavršavanja radi njihove lakše integracije na tržište rada i aktivne participacije u društvenom životu. </w:t>
      </w:r>
    </w:p>
    <w:p w:rsidR="009718F1" w:rsidRPr="0085740F" w:rsidRDefault="009718F1" w:rsidP="009718F1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Davanje doprinosa promociji ljudskih prava u segmentu rodne ravnopravnosti i</w:t>
      </w:r>
      <w:r w:rsidR="0085740F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 xml:space="preserve">jačanje socio-ekonomskog osnaživanja </w:t>
      </w:r>
      <w:r w:rsidR="00A439D7">
        <w:rPr>
          <w:rFonts w:ascii="Arial" w:hAnsi="Arial" w:cs="Arial"/>
          <w:szCs w:val="24"/>
          <w:lang w:val="hr-BA"/>
        </w:rPr>
        <w:t>žena te uspostavljanja sistems</w:t>
      </w:r>
      <w:r w:rsidRPr="0085740F">
        <w:rPr>
          <w:rFonts w:ascii="Arial" w:hAnsi="Arial" w:cs="Arial"/>
          <w:szCs w:val="24"/>
          <w:lang w:val="hr-BA"/>
        </w:rPr>
        <w:t>kog pristupa eliminaciji stereotipa i ograničenja na</w:t>
      </w:r>
      <w:r w:rsidR="0085740F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kojima</w:t>
      </w:r>
      <w:r w:rsidR="0085740F">
        <w:rPr>
          <w:rFonts w:ascii="Arial" w:hAnsi="Arial" w:cs="Arial"/>
          <w:szCs w:val="24"/>
          <w:lang w:val="hr-BA"/>
        </w:rPr>
        <w:t xml:space="preserve"> </w:t>
      </w:r>
      <w:r w:rsidR="00C7419F">
        <w:rPr>
          <w:rFonts w:ascii="Arial" w:hAnsi="Arial" w:cs="Arial"/>
          <w:szCs w:val="24"/>
          <w:lang w:val="hr-BA"/>
        </w:rPr>
        <w:t>se zasnivaju</w:t>
      </w:r>
      <w:r w:rsidRPr="0085740F">
        <w:rPr>
          <w:rFonts w:ascii="Arial" w:hAnsi="Arial" w:cs="Arial"/>
          <w:szCs w:val="24"/>
          <w:lang w:val="hr-BA"/>
        </w:rPr>
        <w:t xml:space="preserve"> nejednakosti u pogledu uloge, statusa i uključivanja žena u društvene tokove. </w:t>
      </w:r>
    </w:p>
    <w:p w:rsidR="008069EC" w:rsidRPr="0085740F" w:rsidRDefault="008069EC" w:rsidP="008069EC">
      <w:pPr>
        <w:jc w:val="both"/>
        <w:rPr>
          <w:rFonts w:ascii="Arial" w:eastAsia="Calibri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Izvori sredstava: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Default="008069EC" w:rsidP="008069EC">
      <w:pPr>
        <w:jc w:val="both"/>
        <w:rPr>
          <w:rFonts w:ascii="Arial" w:eastAsia="Calibri" w:hAnsi="Arial" w:cs="Arial"/>
          <w:bCs/>
          <w:color w:val="000000"/>
          <w:szCs w:val="24"/>
          <w:lang w:val="hr-BA"/>
        </w:rPr>
      </w:pPr>
    </w:p>
    <w:p w:rsidR="00236B5A" w:rsidRDefault="00236B5A" w:rsidP="008069EC">
      <w:pPr>
        <w:jc w:val="both"/>
        <w:rPr>
          <w:rFonts w:ascii="Arial" w:eastAsia="Calibri" w:hAnsi="Arial" w:cs="Arial"/>
          <w:bCs/>
          <w:color w:val="000000"/>
          <w:szCs w:val="24"/>
          <w:lang w:val="hr-BA"/>
        </w:rPr>
      </w:pPr>
    </w:p>
    <w:p w:rsidR="00236B5A" w:rsidRPr="0085740F" w:rsidRDefault="00236B5A" w:rsidP="008069EC">
      <w:pPr>
        <w:jc w:val="both"/>
        <w:rPr>
          <w:rFonts w:ascii="Arial" w:eastAsia="Calibri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eastAsia="Calibri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eastAsia="Calibri" w:hAnsi="Arial" w:cs="Arial"/>
          <w:b/>
          <w:bCs/>
          <w:color w:val="000000"/>
          <w:szCs w:val="24"/>
          <w:lang w:val="hr-BA"/>
        </w:rPr>
        <w:lastRenderedPageBreak/>
        <w:t>Kriteriji za raspodjelu sredstava:</w:t>
      </w:r>
    </w:p>
    <w:p w:rsidR="0033108D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>Kvalitet prijedloga projekta (jasan opis problema, jasno definirani ciljevi projekta, ciljne grupe i očekivani broj korisnika projekta, ključne projektne aktivnosti, projekcija potencijalnih rizika u provedbi programa ili projekta, opis očekivanih rezultata projekta);</w:t>
      </w:r>
    </w:p>
    <w:p w:rsidR="0033108D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>Detaljno obrazloženje potrebe za realizacijom projekta sa aspekta predviđenih potreba tržišta rada;</w:t>
      </w:r>
    </w:p>
    <w:p w:rsidR="0033108D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>Povezanost predloženog projekta i programa sa prethodnim aktivnostima, odnosno postignuti rezultati u prethodnom periodu;</w:t>
      </w:r>
    </w:p>
    <w:p w:rsidR="0033108D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 xml:space="preserve">Preporuka nadležnog ministarstva obrazovanja; </w:t>
      </w:r>
    </w:p>
    <w:p w:rsidR="0033108D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>Ukoliko je aplikant</w:t>
      </w:r>
      <w:r w:rsidRPr="0033108D">
        <w:rPr>
          <w:rFonts w:ascii="Arial" w:hAnsi="Arial" w:cs="Arial"/>
          <w:i/>
          <w:color w:val="000000"/>
          <w:sz w:val="24"/>
          <w:szCs w:val="24"/>
          <w:lang w:val="hr-BA"/>
        </w:rPr>
        <w:t xml:space="preserve"> </w:t>
      </w:r>
      <w:r w:rsidRPr="0033108D">
        <w:rPr>
          <w:rFonts w:ascii="Arial" w:hAnsi="Arial" w:cs="Arial"/>
          <w:color w:val="000000"/>
          <w:sz w:val="24"/>
          <w:szCs w:val="24"/>
          <w:lang w:val="hr-BA"/>
        </w:rPr>
        <w:t>nevladina organizacija, potrebno je dostaviti saglasnost javne srednje škole kojom se potvrđuje spremnost iste na saradnju u provođenju projekta sa nevladinom organizacijom koja je aplikant;</w:t>
      </w:r>
    </w:p>
    <w:p w:rsidR="0033108D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sredstava);</w:t>
      </w:r>
    </w:p>
    <w:p w:rsidR="0033108D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>Vrijeme izvođenja programa obuke, stručnog osposobljavanja ili stručnog usavršavanja;</w:t>
      </w:r>
    </w:p>
    <w:p w:rsidR="008069EC" w:rsidRPr="0033108D" w:rsidRDefault="008069EC" w:rsidP="003C232C">
      <w:pPr>
        <w:pStyle w:val="ListParagraph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color w:val="000000"/>
          <w:sz w:val="24"/>
          <w:szCs w:val="24"/>
          <w:lang w:val="hr-BA"/>
        </w:rPr>
        <w:t>Prioritet prilikom odabira će se dati projektima čiji su korisnici nezaposlene žene koje imaju potrebu za obukom, stručnim osposobljavanjem ili usavršavanjem, s ciljem lakšeg zapošljavanja.</w:t>
      </w:r>
    </w:p>
    <w:p w:rsidR="0033108D" w:rsidRDefault="0033108D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color w:val="000000"/>
          <w:szCs w:val="24"/>
          <w:lang w:val="hr-BA"/>
        </w:rPr>
        <w:t>Program je namijenjen javnim srednjim školama koje izvode i realiziraju programe obuke, stručnog osposobljavanja ili usavršavanja i nevladinim organizacijama koje realiziraju navedene programe u sarad</w:t>
      </w:r>
      <w:r w:rsidR="004605D4" w:rsidRPr="0085740F">
        <w:rPr>
          <w:rFonts w:ascii="Arial" w:hAnsi="Arial" w:cs="Arial"/>
          <w:color w:val="000000"/>
          <w:szCs w:val="24"/>
          <w:lang w:val="hr-BA"/>
        </w:rPr>
        <w:t>nji sa javnim srednjim školama.</w:t>
      </w: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color w:val="000000"/>
          <w:szCs w:val="24"/>
          <w:lang w:val="hr-BA"/>
        </w:rPr>
        <w:t xml:space="preserve">Projekti koje odobri Federalno ministarstvo obrazovanja i nauke bit će podržani u maksimalnoj vrijednosti do 7.000,00 KM. </w:t>
      </w:r>
    </w:p>
    <w:p w:rsidR="00764E79" w:rsidRPr="0085740F" w:rsidRDefault="00764E79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8. Uvezivanje radnog staža prosvjetnim radnicima koji su radili u eksteritorijalnim školama za vrijeme i poslije rata u BiH</w:t>
      </w:r>
    </w:p>
    <w:p w:rsidR="008069EC" w:rsidRPr="0085740F" w:rsidRDefault="008069EC" w:rsidP="008069EC">
      <w:pPr>
        <w:tabs>
          <w:tab w:val="left" w:pos="1800"/>
        </w:tabs>
        <w:jc w:val="both"/>
        <w:rPr>
          <w:rFonts w:ascii="Arial" w:hAnsi="Arial" w:cs="Arial"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Svrha programa:</w:t>
      </w:r>
      <w:r w:rsidRPr="0085740F">
        <w:rPr>
          <w:rFonts w:ascii="Arial" w:hAnsi="Arial" w:cs="Arial"/>
          <w:bCs/>
          <w:color w:val="000000"/>
          <w:szCs w:val="24"/>
          <w:lang w:val="hr-BA"/>
        </w:rPr>
        <w:t xml:space="preserve"> </w:t>
      </w:r>
    </w:p>
    <w:p w:rsidR="008069EC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Cs/>
          <w:color w:val="000000"/>
          <w:szCs w:val="24"/>
          <w:lang w:val="hr-BA"/>
        </w:rPr>
        <w:t>Uvezivanje radnog staža prosvjetnim radnicima koji su radili u eksteritorijalnim školama za vrijeme i posli</w:t>
      </w:r>
      <w:r w:rsidR="004605D4" w:rsidRPr="0085740F">
        <w:rPr>
          <w:rFonts w:ascii="Arial" w:hAnsi="Arial" w:cs="Arial"/>
          <w:bCs/>
          <w:color w:val="000000"/>
          <w:szCs w:val="24"/>
          <w:lang w:val="hr-BA"/>
        </w:rPr>
        <w:t>je rata u BiH.</w:t>
      </w:r>
    </w:p>
    <w:p w:rsidR="0033108D" w:rsidRPr="0085740F" w:rsidRDefault="0033108D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Izvori sredstava: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Kriteriji za raspodjelu sredstava:</w:t>
      </w:r>
    </w:p>
    <w:p w:rsidR="0033108D" w:rsidRPr="0033108D" w:rsidRDefault="008069EC" w:rsidP="003C23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bCs/>
          <w:color w:val="000000"/>
          <w:sz w:val="24"/>
          <w:szCs w:val="24"/>
          <w:lang w:val="hr-BA"/>
        </w:rPr>
        <w:t>Uplata doprinosa na zahtjev prosvjetnih radnika koji su radili u eksteritorijalnim školama za vrijeme i poslije rata u BiH;</w:t>
      </w:r>
    </w:p>
    <w:p w:rsidR="008069EC" w:rsidRPr="0033108D" w:rsidRDefault="008069EC" w:rsidP="003C232C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  <w:lang w:val="hr-BA"/>
        </w:rPr>
      </w:pPr>
      <w:r w:rsidRPr="0033108D">
        <w:rPr>
          <w:rFonts w:ascii="Arial" w:hAnsi="Arial" w:cs="Arial"/>
          <w:bCs/>
          <w:color w:val="000000"/>
          <w:sz w:val="24"/>
          <w:szCs w:val="24"/>
          <w:lang w:val="hr-BA"/>
        </w:rPr>
        <w:t xml:space="preserve">Uplata doprinosa prosvjetnim radnicima za PIO za razdoblje koji su radili u eksteritorijalnim školama za vrijeme i poslije rata u BiH po obračunu Federalnog zavoda za PIO. </w:t>
      </w:r>
    </w:p>
    <w:p w:rsidR="008069EC" w:rsidRPr="0085740F" w:rsidRDefault="008069EC" w:rsidP="0033108D">
      <w:pPr>
        <w:spacing w:after="200"/>
        <w:contextualSpacing/>
        <w:jc w:val="both"/>
        <w:rPr>
          <w:rFonts w:ascii="Arial" w:hAnsi="Arial" w:cs="Arial"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color w:val="000000"/>
          <w:lang w:val="hr-BA"/>
        </w:rPr>
        <w:t xml:space="preserve">9. </w:t>
      </w:r>
      <w:r w:rsidRPr="0085740F">
        <w:rPr>
          <w:rFonts w:ascii="Arial" w:hAnsi="Arial" w:cs="Arial"/>
          <w:b/>
          <w:color w:val="000000"/>
          <w:szCs w:val="24"/>
          <w:lang w:val="hr-BA"/>
        </w:rPr>
        <w:t>Utvrđivanje pravaca djelovanja u oblasti poboljšanja odgoja i obrazovanja u Federaciji BiH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Svrha programa:</w:t>
      </w:r>
      <w:r w:rsidRPr="0085740F">
        <w:rPr>
          <w:rFonts w:ascii="Arial" w:hAnsi="Arial" w:cs="Arial"/>
          <w:bCs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color w:val="000000"/>
          <w:szCs w:val="24"/>
          <w:lang w:val="hr-BA"/>
        </w:rPr>
        <w:t>Utvrđivanje pravaca djelovanja u oblasti poboljšanja odgoja i obrazovanja u Federaciji BiH.</w:t>
      </w:r>
    </w:p>
    <w:p w:rsidR="008069EC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236B5A" w:rsidRPr="0085740F" w:rsidRDefault="00236B5A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lastRenderedPageBreak/>
        <w:t>Izvori sredstava: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</w:t>
      </w:r>
    </w:p>
    <w:p w:rsidR="008069EC" w:rsidRPr="0085740F" w:rsidRDefault="008069EC" w:rsidP="008069EC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b/>
          <w:bCs/>
          <w:color w:val="000000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/>
          <w:szCs w:val="24"/>
          <w:lang w:val="hr-BA"/>
        </w:rPr>
        <w:t>Kriteriji za raspodjelu sredstava:</w:t>
      </w: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color w:val="000000"/>
          <w:szCs w:val="24"/>
          <w:lang w:val="hr-BA"/>
        </w:rPr>
        <w:t>Planirana sredstva za realizaciju ovog programa namijenjena su za</w:t>
      </w:r>
      <w:r w:rsidR="00864C9D" w:rsidRPr="0085740F">
        <w:rPr>
          <w:rFonts w:ascii="Arial" w:hAnsi="Arial" w:cs="Arial"/>
          <w:color w:val="000000"/>
          <w:szCs w:val="24"/>
          <w:lang w:val="hr-BA"/>
        </w:rPr>
        <w:t xml:space="preserve"> izmirenje troškova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o</w:t>
      </w:r>
      <w:r w:rsidR="00864C9D" w:rsidRPr="0085740F">
        <w:rPr>
          <w:rFonts w:ascii="Arial" w:hAnsi="Arial" w:cs="Arial"/>
          <w:color w:val="000000"/>
          <w:szCs w:val="24"/>
          <w:lang w:val="hr-BA"/>
        </w:rPr>
        <w:t>rganizacije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 sastanaka Koordinacionog odbora za utvrđivanje pravaca djelovanja u oblasti poboljšanja odgoja i obrazovanja u Federaciji BiH.</w:t>
      </w: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</w:p>
    <w:p w:rsidR="008069EC" w:rsidRPr="0085740F" w:rsidRDefault="008069EC" w:rsidP="008069EC">
      <w:pPr>
        <w:jc w:val="both"/>
        <w:rPr>
          <w:rFonts w:ascii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color w:val="000000"/>
          <w:szCs w:val="24"/>
          <w:lang w:val="hr-BA"/>
        </w:rPr>
        <w:t xml:space="preserve">Finansijska sredstva za program pod rednim brojem 5. dodjeljivat će se odlukom </w:t>
      </w:r>
      <w:r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, na prijedlog posebno formirane komisije i Stručnog kolegija Ministarstva, a na osnovu projekata koje su kandidirala kantonalna ministarstava nadležna za obrazovanje. Za programe pod rednim brojevima 4, 7. </w:t>
      </w:r>
      <w:r w:rsidRPr="0085740F">
        <w:rPr>
          <w:rFonts w:ascii="Arial" w:hAnsi="Arial" w:cs="Arial"/>
          <w:szCs w:val="24"/>
          <w:lang w:val="hr-BA"/>
        </w:rPr>
        <w:t xml:space="preserve">i 8. </w:t>
      </w:r>
      <w:r w:rsidRPr="0085740F">
        <w:rPr>
          <w:rFonts w:ascii="Arial" w:hAnsi="Arial" w:cs="Arial"/>
          <w:color w:val="000000"/>
          <w:szCs w:val="24"/>
          <w:lang w:val="hr-BA"/>
        </w:rPr>
        <w:t xml:space="preserve">bit će raspisan Javni poziv. Sredstva za programe pod rednim brojevima 1, 2, 3, 6. i 9. dodjeljivat će se odlukom </w:t>
      </w:r>
      <w:r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bCs/>
          <w:color w:val="000000"/>
          <w:szCs w:val="24"/>
          <w:lang w:val="hr-BA"/>
        </w:rPr>
        <w:t xml:space="preserve">, </w:t>
      </w:r>
      <w:r w:rsidRPr="0085740F">
        <w:rPr>
          <w:rFonts w:ascii="Arial" w:hAnsi="Arial" w:cs="Arial"/>
          <w:color w:val="000000"/>
          <w:szCs w:val="24"/>
          <w:lang w:val="hr-BA"/>
        </w:rPr>
        <w:t>na osnovu podataka prikupljenih u skladu sa propisanim kriterijima, odnosno na osnovu faktura i ugovora za načinjene troškove u realizaciji programa.</w:t>
      </w:r>
    </w:p>
    <w:p w:rsidR="00B11A81" w:rsidRPr="0085740F" w:rsidRDefault="00B11A81" w:rsidP="004605D4">
      <w:pPr>
        <w:tabs>
          <w:tab w:val="left" w:pos="4536"/>
        </w:tabs>
        <w:jc w:val="both"/>
        <w:rPr>
          <w:rFonts w:ascii="Arial" w:hAnsi="Arial" w:cs="Arial"/>
          <w:b/>
          <w:szCs w:val="24"/>
          <w:lang w:val="hr-BA"/>
        </w:rPr>
      </w:pPr>
    </w:p>
    <w:p w:rsidR="00B11A81" w:rsidRDefault="0029620F" w:rsidP="004605D4">
      <w:pPr>
        <w:tabs>
          <w:tab w:val="left" w:pos="4536"/>
        </w:tabs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 xml:space="preserve">3. PROGRAM RASPODJELE SREDSTAVA </w:t>
      </w:r>
      <w:r w:rsidRPr="0085740F">
        <w:rPr>
          <w:rFonts w:ascii="Arial" w:hAnsi="Arial" w:cs="Arial"/>
          <w:b/>
          <w:szCs w:val="24"/>
          <w:lang w:val="hr-BA" w:eastAsia="bs-Latn-BA"/>
        </w:rPr>
        <w:t>TRANSFERA Z</w:t>
      </w:r>
      <w:r>
        <w:rPr>
          <w:rFonts w:ascii="Arial" w:hAnsi="Arial" w:cs="Arial"/>
          <w:b/>
          <w:szCs w:val="24"/>
          <w:lang w:val="hr-BA" w:eastAsia="bs-Latn-BA"/>
        </w:rPr>
        <w:t>A ZAVRŠETAK IZGRADNJE ZGRADE SREDNJOŠKOLSKOG CENTRA</w:t>
      </w:r>
      <w:r w:rsidRPr="0085740F">
        <w:rPr>
          <w:rFonts w:ascii="Arial" w:hAnsi="Arial" w:cs="Arial"/>
          <w:b/>
          <w:szCs w:val="24"/>
          <w:lang w:val="hr-BA" w:eastAsia="bs-Latn-BA"/>
        </w:rPr>
        <w:t xml:space="preserve"> U TRAVNIKU</w:t>
      </w:r>
      <w:r>
        <w:rPr>
          <w:rFonts w:ascii="Arial" w:hAnsi="Arial" w:cs="Arial"/>
          <w:b/>
          <w:szCs w:val="24"/>
          <w:lang w:val="hr-BA" w:eastAsia="bs-Latn-BA"/>
        </w:rPr>
        <w:t xml:space="preserve"> </w:t>
      </w:r>
      <w:r w:rsidRPr="0085740F">
        <w:rPr>
          <w:rStyle w:val="Strong"/>
          <w:rFonts w:ascii="Arial" w:hAnsi="Arial" w:cs="Arial"/>
          <w:szCs w:val="24"/>
          <w:lang w:val="hr-BA"/>
        </w:rPr>
        <w:t>U IZNOSU OD 5.000.000,00 KM</w:t>
      </w:r>
    </w:p>
    <w:p w:rsidR="0047772B" w:rsidRPr="0085740F" w:rsidRDefault="0047772B" w:rsidP="004605D4">
      <w:pPr>
        <w:tabs>
          <w:tab w:val="left" w:pos="4536"/>
        </w:tabs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394"/>
        <w:gridCol w:w="2278"/>
        <w:gridCol w:w="1801"/>
      </w:tblGrid>
      <w:tr w:rsidR="00B11A81" w:rsidRPr="0085740F" w:rsidTr="00B11A81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A81" w:rsidRPr="0085740F" w:rsidRDefault="00B11A81" w:rsidP="00B11A81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A81" w:rsidRPr="0085740F" w:rsidRDefault="00B11A81" w:rsidP="00B11A81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A81" w:rsidRPr="0085740F" w:rsidRDefault="00B11A81" w:rsidP="00B11A81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A81" w:rsidRPr="0085740F" w:rsidRDefault="00B11A81" w:rsidP="00B11A81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B11A81" w:rsidRPr="0085740F" w:rsidTr="004605D4">
        <w:trPr>
          <w:trHeight w:val="69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5D4" w:rsidRPr="0085740F" w:rsidRDefault="005F2BA7" w:rsidP="005F2BA7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81" w:rsidRPr="0085740F" w:rsidRDefault="00B11A81" w:rsidP="00B11A81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Sufinasiranje </w:t>
            </w:r>
            <w:r w:rsidRPr="0085740F">
              <w:rPr>
                <w:rFonts w:ascii="Arial" w:hAnsi="Arial" w:cs="Arial"/>
                <w:szCs w:val="24"/>
                <w:lang w:val="hr-BA" w:eastAsia="bs-Latn-BA"/>
              </w:rPr>
              <w:t>završetka izgradnje zgrade Srednjoškolskog centra</w:t>
            </w:r>
            <w:r w:rsidR="0085740F">
              <w:rPr>
                <w:rFonts w:ascii="Arial" w:hAnsi="Arial" w:cs="Arial"/>
                <w:szCs w:val="24"/>
                <w:lang w:val="hr-BA" w:eastAsia="bs-Latn-BA"/>
              </w:rPr>
              <w:t xml:space="preserve"> </w:t>
            </w:r>
            <w:r w:rsidRPr="0085740F">
              <w:rPr>
                <w:rFonts w:ascii="Arial" w:hAnsi="Arial" w:cs="Arial"/>
                <w:szCs w:val="24"/>
                <w:lang w:val="hr-BA" w:eastAsia="bs-Latn-BA"/>
              </w:rPr>
              <w:t>u Travniku</w:t>
            </w:r>
            <w:r w:rsidR="0085740F">
              <w:rPr>
                <w:rFonts w:ascii="Arial" w:hAnsi="Arial" w:cs="Arial"/>
                <w:b/>
                <w:szCs w:val="24"/>
                <w:lang w:val="hr-BA" w:eastAsia="bs-Latn-BA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D4" w:rsidRPr="0085740F" w:rsidRDefault="00836E99" w:rsidP="009176B3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Općina</w:t>
            </w:r>
            <w:r w:rsidR="009176B3">
              <w:rPr>
                <w:rFonts w:ascii="Arial" w:hAnsi="Arial" w:cs="Arial"/>
                <w:noProof/>
                <w:szCs w:val="24"/>
                <w:lang w:val="hr-BA"/>
              </w:rPr>
              <w:t xml:space="preserve"> Travnik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D4" w:rsidRPr="0085740F" w:rsidRDefault="009176B3" w:rsidP="009176B3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>
              <w:rPr>
                <w:rFonts w:ascii="Arial" w:hAnsi="Arial" w:cs="Arial"/>
                <w:noProof/>
                <w:szCs w:val="24"/>
                <w:lang w:val="hr-BA"/>
              </w:rPr>
              <w:t>5.000.000,00</w:t>
            </w:r>
          </w:p>
        </w:tc>
      </w:tr>
    </w:tbl>
    <w:p w:rsidR="00B11A81" w:rsidRPr="0085740F" w:rsidRDefault="00B11A81" w:rsidP="00215DC8">
      <w:pPr>
        <w:tabs>
          <w:tab w:val="left" w:pos="4536"/>
        </w:tabs>
        <w:rPr>
          <w:rStyle w:val="Strong"/>
          <w:rFonts w:ascii="Arial" w:hAnsi="Arial" w:cs="Arial"/>
          <w:szCs w:val="24"/>
          <w:lang w:val="hr-BA"/>
        </w:rPr>
      </w:pPr>
    </w:p>
    <w:p w:rsidR="003720AA" w:rsidRPr="0085740F" w:rsidRDefault="00B11A81" w:rsidP="00B11A81">
      <w:pPr>
        <w:jc w:val="both"/>
        <w:rPr>
          <w:rFonts w:ascii="Arial" w:hAnsi="Arial" w:cs="Arial"/>
          <w:bCs/>
          <w:color w:val="000000" w:themeColor="text1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 w:themeColor="text1"/>
          <w:szCs w:val="24"/>
          <w:lang w:val="hr-BA"/>
        </w:rPr>
        <w:t>Svrha programa:</w:t>
      </w:r>
      <w:r w:rsidRPr="0085740F">
        <w:rPr>
          <w:rFonts w:ascii="Arial" w:hAnsi="Arial" w:cs="Arial"/>
          <w:bCs/>
          <w:color w:val="000000" w:themeColor="text1"/>
          <w:szCs w:val="24"/>
          <w:lang w:val="hr-BA"/>
        </w:rPr>
        <w:t xml:space="preserve"> </w:t>
      </w:r>
    </w:p>
    <w:p w:rsidR="00FF7D19" w:rsidRPr="0085740F" w:rsidRDefault="00B11A81" w:rsidP="00B11A81">
      <w:pPr>
        <w:jc w:val="both"/>
        <w:rPr>
          <w:rFonts w:ascii="Arial" w:eastAsia="Arial" w:hAnsi="Arial" w:cs="Arial"/>
          <w:color w:val="000000"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 xml:space="preserve">Sufinasiranje </w:t>
      </w:r>
      <w:r w:rsidR="00201DA6" w:rsidRPr="0085740F">
        <w:rPr>
          <w:rFonts w:ascii="Arial" w:hAnsi="Arial" w:cs="Arial"/>
          <w:noProof/>
          <w:szCs w:val="24"/>
          <w:lang w:val="hr-BA"/>
        </w:rPr>
        <w:t xml:space="preserve">projekta </w:t>
      </w:r>
      <w:r w:rsidRPr="0085740F">
        <w:rPr>
          <w:rFonts w:ascii="Arial" w:hAnsi="Arial" w:cs="Arial"/>
          <w:szCs w:val="24"/>
          <w:lang w:val="hr-BA" w:eastAsia="bs-Latn-BA"/>
        </w:rPr>
        <w:t>završetka izgradnje zgrade Srednjoškolskog centra</w:t>
      </w:r>
      <w:r w:rsidR="0085740F">
        <w:rPr>
          <w:rFonts w:ascii="Arial" w:hAnsi="Arial" w:cs="Arial"/>
          <w:szCs w:val="24"/>
          <w:lang w:val="hr-BA" w:eastAsia="bs-Latn-BA"/>
        </w:rPr>
        <w:t xml:space="preserve"> </w:t>
      </w:r>
      <w:r w:rsidRPr="0085740F">
        <w:rPr>
          <w:rFonts w:ascii="Arial" w:hAnsi="Arial" w:cs="Arial"/>
          <w:szCs w:val="24"/>
          <w:lang w:val="hr-BA" w:eastAsia="bs-Latn-BA"/>
        </w:rPr>
        <w:t>u Travniku</w:t>
      </w:r>
      <w:r w:rsidRPr="0085740F">
        <w:rPr>
          <w:rFonts w:ascii="Arial" w:hAnsi="Arial" w:cs="Arial"/>
          <w:b/>
          <w:szCs w:val="24"/>
          <w:lang w:val="hr-BA" w:eastAsia="bs-Latn-BA"/>
        </w:rPr>
        <w:t xml:space="preserve"> </w:t>
      </w:r>
      <w:r w:rsidR="00FF7D19" w:rsidRPr="0085740F">
        <w:rPr>
          <w:rFonts w:ascii="Arial" w:hAnsi="Arial" w:cs="Arial"/>
          <w:szCs w:val="24"/>
          <w:lang w:val="hr-BA" w:eastAsia="bs-Latn-BA"/>
        </w:rPr>
        <w:t>u</w:t>
      </w:r>
      <w:r w:rsidRPr="0085740F">
        <w:rPr>
          <w:rFonts w:ascii="Arial" w:hAnsi="Arial" w:cs="Arial"/>
          <w:b/>
          <w:szCs w:val="24"/>
          <w:lang w:val="hr-BA" w:eastAsia="bs-Latn-BA"/>
        </w:rPr>
        <w:t xml:space="preserve"> </w:t>
      </w:r>
      <w:r w:rsidR="00FF7D19" w:rsidRPr="0085740F">
        <w:rPr>
          <w:rFonts w:ascii="Arial" w:eastAsia="Arial" w:hAnsi="Arial" w:cs="Arial"/>
          <w:color w:val="000000"/>
          <w:szCs w:val="24"/>
          <w:lang w:val="hr-BA"/>
        </w:rPr>
        <w:t>cilju što hitnijeg izvršenja rješenja Ustavnog suda Bosne i Hercegovine broj CH/02/9628 od 30.</w:t>
      </w:r>
      <w:r w:rsidR="004A113D">
        <w:rPr>
          <w:rFonts w:ascii="Arial" w:eastAsia="Arial" w:hAnsi="Arial" w:cs="Arial"/>
          <w:color w:val="000000"/>
          <w:szCs w:val="24"/>
          <w:lang w:val="hr-BA"/>
        </w:rPr>
        <w:t xml:space="preserve"> </w:t>
      </w:r>
      <w:r w:rsidR="00FF7D19" w:rsidRPr="0085740F">
        <w:rPr>
          <w:rFonts w:ascii="Arial" w:eastAsia="Arial" w:hAnsi="Arial" w:cs="Arial"/>
          <w:color w:val="000000"/>
          <w:szCs w:val="24"/>
          <w:lang w:val="hr-BA"/>
        </w:rPr>
        <w:t>10.</w:t>
      </w:r>
      <w:r w:rsidR="004A113D">
        <w:rPr>
          <w:rFonts w:ascii="Arial" w:eastAsia="Arial" w:hAnsi="Arial" w:cs="Arial"/>
          <w:color w:val="000000"/>
          <w:szCs w:val="24"/>
          <w:lang w:val="hr-BA"/>
        </w:rPr>
        <w:t xml:space="preserve"> </w:t>
      </w:r>
      <w:r w:rsidR="00FF7D19" w:rsidRPr="0085740F">
        <w:rPr>
          <w:rFonts w:ascii="Arial" w:eastAsia="Arial" w:hAnsi="Arial" w:cs="Arial"/>
          <w:color w:val="000000"/>
          <w:szCs w:val="24"/>
          <w:lang w:val="hr-BA"/>
        </w:rPr>
        <w:t>2012. godine i Odluke Doma za ljudska prava za Bosnu i Hercegovinu</w:t>
      </w:r>
      <w:r w:rsidR="00201DA6" w:rsidRPr="0085740F">
        <w:rPr>
          <w:rFonts w:ascii="Arial" w:hAnsi="Arial" w:cs="Arial"/>
          <w:szCs w:val="24"/>
          <w:lang w:val="hr-BA"/>
        </w:rPr>
        <w:t xml:space="preserve"> broj CH/029628 od 4.</w:t>
      </w:r>
      <w:r w:rsidR="004A113D">
        <w:rPr>
          <w:rFonts w:ascii="Arial" w:hAnsi="Arial" w:cs="Arial"/>
          <w:szCs w:val="24"/>
          <w:lang w:val="hr-BA"/>
        </w:rPr>
        <w:t xml:space="preserve"> </w:t>
      </w:r>
      <w:r w:rsidR="00201DA6" w:rsidRPr="0085740F">
        <w:rPr>
          <w:rFonts w:ascii="Arial" w:hAnsi="Arial" w:cs="Arial"/>
          <w:szCs w:val="24"/>
          <w:lang w:val="hr-BA"/>
        </w:rPr>
        <w:t>9.</w:t>
      </w:r>
      <w:r w:rsidR="004A113D">
        <w:rPr>
          <w:rFonts w:ascii="Arial" w:hAnsi="Arial" w:cs="Arial"/>
          <w:szCs w:val="24"/>
          <w:lang w:val="hr-BA"/>
        </w:rPr>
        <w:t xml:space="preserve"> </w:t>
      </w:r>
      <w:r w:rsidR="00201DA6" w:rsidRPr="0085740F">
        <w:rPr>
          <w:rFonts w:ascii="Arial" w:hAnsi="Arial" w:cs="Arial"/>
          <w:szCs w:val="24"/>
          <w:lang w:val="hr-BA"/>
        </w:rPr>
        <w:t>2003. godine</w:t>
      </w:r>
      <w:r w:rsidR="00FF7D19" w:rsidRPr="0085740F">
        <w:rPr>
          <w:rFonts w:ascii="Arial" w:eastAsia="Arial" w:hAnsi="Arial" w:cs="Arial"/>
          <w:color w:val="000000"/>
          <w:szCs w:val="24"/>
          <w:lang w:val="hr-BA"/>
        </w:rPr>
        <w:t xml:space="preserve"> o ustupanju preostalog dijela zgrade Gimnazije Vrhb</w:t>
      </w:r>
      <w:r w:rsidR="00201DA6" w:rsidRPr="0085740F">
        <w:rPr>
          <w:rFonts w:ascii="Arial" w:eastAsia="Arial" w:hAnsi="Arial" w:cs="Arial"/>
          <w:color w:val="000000"/>
          <w:szCs w:val="24"/>
          <w:lang w:val="hr-BA"/>
        </w:rPr>
        <w:t>osanske nadbiskupije u Travniku, te</w:t>
      </w:r>
      <w:r w:rsidR="0085740F">
        <w:rPr>
          <w:rFonts w:ascii="Arial" w:eastAsia="Arial" w:hAnsi="Arial" w:cs="Arial"/>
          <w:color w:val="000000"/>
          <w:szCs w:val="24"/>
          <w:lang w:val="hr-BA"/>
        </w:rPr>
        <w:t xml:space="preserve"> </w:t>
      </w:r>
      <w:r w:rsidR="00201DA6" w:rsidRPr="0085740F">
        <w:rPr>
          <w:rFonts w:ascii="Arial" w:hAnsi="Arial" w:cs="Arial"/>
          <w:szCs w:val="24"/>
          <w:lang w:val="hr-BA"/>
        </w:rPr>
        <w:t>premještanje državnih srednjih škola iz zgrade Nadbiskupske gimnazije u Travniku u novu</w:t>
      </w:r>
      <w:r w:rsidR="00201DA6" w:rsidRPr="0085740F">
        <w:rPr>
          <w:rFonts w:ascii="Arial" w:hAnsi="Arial" w:cs="Arial"/>
          <w:szCs w:val="24"/>
          <w:lang w:val="hr-BA" w:eastAsia="bs-Latn-BA"/>
        </w:rPr>
        <w:t xml:space="preserve"> zgradu Srednjoškolskog centra.</w:t>
      </w:r>
      <w:r w:rsidR="0085740F">
        <w:rPr>
          <w:rFonts w:ascii="Arial" w:hAnsi="Arial" w:cs="Arial"/>
          <w:szCs w:val="24"/>
          <w:lang w:val="hr-BA" w:eastAsia="bs-Latn-BA"/>
        </w:rPr>
        <w:t xml:space="preserve"> </w:t>
      </w:r>
    </w:p>
    <w:p w:rsidR="00FF7D19" w:rsidRPr="0085740F" w:rsidRDefault="00FF7D19" w:rsidP="00B11A81">
      <w:pPr>
        <w:jc w:val="both"/>
        <w:rPr>
          <w:rFonts w:ascii="Arial" w:hAnsi="Arial" w:cs="Arial"/>
          <w:b/>
          <w:bCs/>
          <w:color w:val="000000" w:themeColor="text1"/>
          <w:szCs w:val="24"/>
          <w:lang w:val="hr-BA"/>
        </w:rPr>
      </w:pPr>
    </w:p>
    <w:p w:rsidR="00B11A81" w:rsidRPr="0085740F" w:rsidRDefault="00B11A81" w:rsidP="00B11A81">
      <w:pPr>
        <w:jc w:val="both"/>
        <w:rPr>
          <w:rFonts w:ascii="Arial" w:hAnsi="Arial" w:cs="Arial"/>
          <w:color w:val="000000" w:themeColor="text1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 w:themeColor="text1"/>
          <w:szCs w:val="24"/>
          <w:lang w:val="hr-BA"/>
        </w:rPr>
        <w:t>Izvori sredstava:</w:t>
      </w:r>
      <w:r w:rsidRPr="0085740F">
        <w:rPr>
          <w:rFonts w:ascii="Arial" w:hAnsi="Arial" w:cs="Arial"/>
          <w:color w:val="000000" w:themeColor="text1"/>
          <w:szCs w:val="24"/>
          <w:lang w:val="hr-BA"/>
        </w:rPr>
        <w:t xml:space="preserve"> </w:t>
      </w:r>
    </w:p>
    <w:p w:rsidR="00B11A81" w:rsidRPr="0085740F" w:rsidRDefault="00B11A81" w:rsidP="00B11A81">
      <w:pPr>
        <w:jc w:val="both"/>
        <w:rPr>
          <w:rFonts w:ascii="Arial" w:hAnsi="Arial" w:cs="Arial"/>
          <w:noProof/>
          <w:color w:val="000000" w:themeColor="text1"/>
          <w:szCs w:val="24"/>
          <w:lang w:val="hr-BA"/>
        </w:rPr>
      </w:pPr>
      <w:r w:rsidRPr="0085740F">
        <w:rPr>
          <w:rFonts w:ascii="Arial" w:hAnsi="Arial" w:cs="Arial"/>
          <w:color w:val="000000" w:themeColor="text1"/>
          <w:szCs w:val="24"/>
          <w:lang w:val="hr-BA"/>
        </w:rPr>
        <w:t>Budžet Federa</w:t>
      </w:r>
      <w:r w:rsidR="003F14AA" w:rsidRPr="0085740F">
        <w:rPr>
          <w:rFonts w:ascii="Arial" w:hAnsi="Arial" w:cs="Arial"/>
          <w:color w:val="000000" w:themeColor="text1"/>
          <w:szCs w:val="24"/>
          <w:lang w:val="hr-BA"/>
        </w:rPr>
        <w:t>cije Bosne i Hercegovine za 2022</w:t>
      </w:r>
      <w:r w:rsidRPr="0085740F">
        <w:rPr>
          <w:rFonts w:ascii="Arial" w:hAnsi="Arial" w:cs="Arial"/>
          <w:color w:val="000000" w:themeColor="text1"/>
          <w:szCs w:val="24"/>
          <w:lang w:val="hr-BA"/>
        </w:rPr>
        <w:t xml:space="preserve">. godinu („Službene novine Federacije BiH“, broj </w:t>
      </w:r>
      <w:r w:rsidR="008069EC" w:rsidRPr="0085740F">
        <w:rPr>
          <w:rFonts w:ascii="Arial" w:hAnsi="Arial" w:cs="Arial"/>
          <w:szCs w:val="24"/>
          <w:lang w:val="hr-BA"/>
        </w:rPr>
        <w:t>25/22</w:t>
      </w:r>
      <w:r w:rsidRPr="0085740F">
        <w:rPr>
          <w:rFonts w:ascii="Arial" w:hAnsi="Arial" w:cs="Arial"/>
          <w:szCs w:val="24"/>
          <w:lang w:val="hr-BA"/>
        </w:rPr>
        <w:t>).</w:t>
      </w:r>
    </w:p>
    <w:p w:rsidR="00B11A81" w:rsidRPr="0085740F" w:rsidRDefault="00B11A81" w:rsidP="00B11A81">
      <w:pPr>
        <w:jc w:val="both"/>
        <w:rPr>
          <w:rFonts w:ascii="Arial" w:hAnsi="Arial" w:cs="Arial"/>
          <w:b/>
          <w:bCs/>
          <w:color w:val="000000" w:themeColor="text1"/>
          <w:szCs w:val="24"/>
          <w:lang w:val="hr-BA"/>
        </w:rPr>
      </w:pPr>
    </w:p>
    <w:p w:rsidR="00B11A81" w:rsidRPr="0085740F" w:rsidRDefault="00B11A81" w:rsidP="004605D4">
      <w:pPr>
        <w:jc w:val="both"/>
        <w:rPr>
          <w:rStyle w:val="Strong"/>
          <w:rFonts w:ascii="Arial" w:hAnsi="Arial" w:cs="Arial"/>
          <w:b w:val="0"/>
          <w:color w:val="000000" w:themeColor="text1"/>
          <w:szCs w:val="24"/>
          <w:lang w:val="hr-BA"/>
        </w:rPr>
      </w:pPr>
      <w:r w:rsidRPr="0085740F">
        <w:rPr>
          <w:rFonts w:ascii="Arial" w:hAnsi="Arial" w:cs="Arial"/>
          <w:b/>
          <w:bCs/>
          <w:color w:val="000000" w:themeColor="text1"/>
          <w:szCs w:val="24"/>
          <w:lang w:val="hr-BA"/>
        </w:rPr>
        <w:t>Kriteriji za raspodjelu sredstava:</w:t>
      </w:r>
    </w:p>
    <w:p w:rsidR="00DF5428" w:rsidRPr="0085740F" w:rsidRDefault="00836E99" w:rsidP="003C232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5740F">
        <w:rPr>
          <w:rFonts w:ascii="Arial" w:hAnsi="Arial" w:cs="Arial"/>
          <w:sz w:val="24"/>
          <w:szCs w:val="24"/>
          <w:lang w:val="hr-BA"/>
        </w:rPr>
        <w:t xml:space="preserve">Korisnik sredstava, odnosno </w:t>
      </w:r>
      <w:r w:rsidRPr="0085740F">
        <w:rPr>
          <w:rFonts w:ascii="Arial" w:hAnsi="Arial" w:cs="Arial"/>
          <w:noProof/>
          <w:sz w:val="24"/>
          <w:szCs w:val="24"/>
          <w:lang w:val="hr-BA"/>
        </w:rPr>
        <w:t>Općina</w:t>
      </w:r>
      <w:r w:rsidRPr="0085740F">
        <w:rPr>
          <w:rFonts w:ascii="Arial" w:hAnsi="Arial" w:cs="Arial"/>
          <w:sz w:val="24"/>
          <w:szCs w:val="24"/>
          <w:lang w:val="hr-BA"/>
        </w:rPr>
        <w:t xml:space="preserve"> Travnik je duž</w:t>
      </w:r>
      <w:r w:rsidR="00DF5428" w:rsidRPr="0085740F">
        <w:rPr>
          <w:rFonts w:ascii="Arial" w:hAnsi="Arial" w:cs="Arial"/>
          <w:sz w:val="24"/>
          <w:szCs w:val="24"/>
          <w:lang w:val="hr-BA"/>
        </w:rPr>
        <w:t>n</w:t>
      </w:r>
      <w:r w:rsidRPr="0085740F">
        <w:rPr>
          <w:rFonts w:ascii="Arial" w:hAnsi="Arial" w:cs="Arial"/>
          <w:sz w:val="24"/>
          <w:szCs w:val="24"/>
          <w:lang w:val="hr-BA"/>
        </w:rPr>
        <w:t>a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="00DF5428" w:rsidRPr="0085740F">
        <w:rPr>
          <w:rFonts w:ascii="Arial" w:hAnsi="Arial" w:cs="Arial"/>
          <w:sz w:val="24"/>
          <w:szCs w:val="24"/>
          <w:lang w:val="hr-BA"/>
        </w:rPr>
        <w:t>dodijeljena sred</w:t>
      </w:r>
      <w:r w:rsidR="003720AA" w:rsidRPr="0085740F">
        <w:rPr>
          <w:rFonts w:ascii="Arial" w:hAnsi="Arial" w:cs="Arial"/>
          <w:sz w:val="24"/>
          <w:szCs w:val="24"/>
          <w:lang w:val="hr-BA"/>
        </w:rPr>
        <w:t xml:space="preserve">stva utrošiti namjenski, i to </w:t>
      </w:r>
      <w:r w:rsidR="00DF5428" w:rsidRPr="0085740F">
        <w:rPr>
          <w:rFonts w:ascii="Arial" w:hAnsi="Arial" w:cs="Arial"/>
          <w:sz w:val="24"/>
          <w:szCs w:val="24"/>
          <w:lang w:val="hr-BA"/>
        </w:rPr>
        <w:t>za finansiranje radova neophodnih za završetak izgradnje zgrade Srednjoškolskog centra u Travniku</w:t>
      </w:r>
      <w:r w:rsidR="003720AA" w:rsidRPr="0085740F">
        <w:rPr>
          <w:rFonts w:ascii="Arial" w:hAnsi="Arial" w:cs="Arial"/>
          <w:sz w:val="24"/>
          <w:szCs w:val="24"/>
          <w:lang w:val="hr-BA"/>
        </w:rPr>
        <w:t>;</w:t>
      </w:r>
    </w:p>
    <w:p w:rsidR="00DF5428" w:rsidRPr="0085740F" w:rsidRDefault="00836E99" w:rsidP="003C232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Općina</w:t>
      </w:r>
      <w:r w:rsidRPr="0085740F">
        <w:rPr>
          <w:rFonts w:ascii="Arial" w:hAnsi="Arial" w:cs="Arial"/>
          <w:sz w:val="24"/>
          <w:szCs w:val="24"/>
          <w:lang w:val="hr-BA"/>
        </w:rPr>
        <w:t xml:space="preserve"> Travnik je u potpunosti odgovor</w:t>
      </w:r>
      <w:r w:rsidR="00DF5428" w:rsidRPr="0085740F">
        <w:rPr>
          <w:rFonts w:ascii="Arial" w:hAnsi="Arial" w:cs="Arial"/>
          <w:sz w:val="24"/>
          <w:szCs w:val="24"/>
          <w:lang w:val="hr-BA"/>
        </w:rPr>
        <w:t>n</w:t>
      </w:r>
      <w:r w:rsidRPr="0085740F">
        <w:rPr>
          <w:rFonts w:ascii="Arial" w:hAnsi="Arial" w:cs="Arial"/>
          <w:sz w:val="24"/>
          <w:szCs w:val="24"/>
          <w:lang w:val="hr-BA"/>
        </w:rPr>
        <w:t>a</w:t>
      </w:r>
      <w:r w:rsidR="00DF5428" w:rsidRPr="0085740F">
        <w:rPr>
          <w:rFonts w:ascii="Arial" w:hAnsi="Arial" w:cs="Arial"/>
          <w:sz w:val="24"/>
          <w:szCs w:val="24"/>
          <w:lang w:val="hr-BA"/>
        </w:rPr>
        <w:t xml:space="preserve"> za namjenski i zakonit</w:t>
      </w:r>
      <w:r w:rsidR="003720AA" w:rsidRPr="0085740F">
        <w:rPr>
          <w:rFonts w:ascii="Arial" w:hAnsi="Arial" w:cs="Arial"/>
          <w:sz w:val="24"/>
          <w:szCs w:val="24"/>
          <w:lang w:val="hr-BA"/>
        </w:rPr>
        <w:t xml:space="preserve"> utrošak dodijeljenih sredstava;</w:t>
      </w:r>
    </w:p>
    <w:p w:rsidR="00DF5428" w:rsidRPr="0085740F" w:rsidRDefault="00836E99" w:rsidP="003C232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5740F">
        <w:rPr>
          <w:rFonts w:ascii="Arial" w:hAnsi="Arial" w:cs="Arial"/>
          <w:noProof/>
          <w:sz w:val="24"/>
          <w:szCs w:val="24"/>
          <w:lang w:val="hr-BA"/>
        </w:rPr>
        <w:t>Općina</w:t>
      </w:r>
      <w:r w:rsidRP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="00DF5428" w:rsidRPr="0085740F">
        <w:rPr>
          <w:rFonts w:ascii="Arial" w:hAnsi="Arial" w:cs="Arial"/>
          <w:sz w:val="24"/>
          <w:szCs w:val="24"/>
          <w:lang w:val="hr-BA"/>
        </w:rPr>
        <w:t>Travnik</w:t>
      </w:r>
      <w:r w:rsidRPr="0085740F">
        <w:rPr>
          <w:rFonts w:ascii="Arial" w:hAnsi="Arial" w:cs="Arial"/>
          <w:sz w:val="24"/>
          <w:szCs w:val="24"/>
          <w:lang w:val="hr-BA"/>
        </w:rPr>
        <w:t xml:space="preserve"> je obavez</w:t>
      </w:r>
      <w:r w:rsidR="00DF5428" w:rsidRPr="0085740F">
        <w:rPr>
          <w:rFonts w:ascii="Arial" w:hAnsi="Arial" w:cs="Arial"/>
          <w:sz w:val="24"/>
          <w:szCs w:val="24"/>
          <w:lang w:val="hr-BA"/>
        </w:rPr>
        <w:t>n</w:t>
      </w:r>
      <w:r w:rsidRPr="0085740F">
        <w:rPr>
          <w:rFonts w:ascii="Arial" w:hAnsi="Arial" w:cs="Arial"/>
          <w:sz w:val="24"/>
          <w:szCs w:val="24"/>
          <w:lang w:val="hr-BA"/>
        </w:rPr>
        <w:t>a</w:t>
      </w:r>
      <w:r w:rsidR="00DF5428" w:rsidRPr="0085740F">
        <w:rPr>
          <w:rFonts w:ascii="Arial" w:hAnsi="Arial" w:cs="Arial"/>
          <w:sz w:val="24"/>
          <w:szCs w:val="24"/>
          <w:lang w:val="hr-BA"/>
        </w:rPr>
        <w:t xml:space="preserve"> Federalnom ministarstvu obrazovanja i nauke dostaviti izvještaj o realizaciji dod</w:t>
      </w:r>
      <w:r w:rsidRPr="0085740F">
        <w:rPr>
          <w:rFonts w:ascii="Arial" w:hAnsi="Arial" w:cs="Arial"/>
          <w:sz w:val="24"/>
          <w:szCs w:val="24"/>
          <w:lang w:val="hr-BA"/>
        </w:rPr>
        <w:t>ijeljenih sredstva, odnosno duž</w:t>
      </w:r>
      <w:r w:rsidR="00DF5428" w:rsidRPr="0085740F">
        <w:rPr>
          <w:rFonts w:ascii="Arial" w:hAnsi="Arial" w:cs="Arial"/>
          <w:sz w:val="24"/>
          <w:szCs w:val="24"/>
          <w:lang w:val="hr-BA"/>
        </w:rPr>
        <w:t>n</w:t>
      </w:r>
      <w:r w:rsidRPr="0085740F">
        <w:rPr>
          <w:rFonts w:ascii="Arial" w:hAnsi="Arial" w:cs="Arial"/>
          <w:sz w:val="24"/>
          <w:szCs w:val="24"/>
          <w:lang w:val="hr-BA"/>
        </w:rPr>
        <w:t>a</w:t>
      </w:r>
      <w:r w:rsidR="00DF5428" w:rsidRPr="0085740F">
        <w:rPr>
          <w:rFonts w:ascii="Arial" w:hAnsi="Arial" w:cs="Arial"/>
          <w:sz w:val="24"/>
          <w:szCs w:val="24"/>
          <w:lang w:val="hr-BA"/>
        </w:rPr>
        <w:t xml:space="preserve"> je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="00DF5428" w:rsidRPr="0085740F">
        <w:rPr>
          <w:rFonts w:ascii="Arial" w:hAnsi="Arial" w:cs="Arial"/>
          <w:sz w:val="24"/>
          <w:szCs w:val="24"/>
          <w:lang w:val="hr-BA"/>
        </w:rPr>
        <w:t>po završetku projekta,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="00DF5428" w:rsidRPr="0085740F">
        <w:rPr>
          <w:rFonts w:ascii="Arial" w:hAnsi="Arial" w:cs="Arial"/>
          <w:sz w:val="24"/>
          <w:szCs w:val="24"/>
          <w:lang w:val="hr-BA"/>
        </w:rPr>
        <w:t>u roku od 15 dana od dana realizacije,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="00DF5428" w:rsidRPr="0085740F">
        <w:rPr>
          <w:rFonts w:ascii="Arial" w:hAnsi="Arial" w:cs="Arial"/>
          <w:sz w:val="24"/>
          <w:szCs w:val="24"/>
          <w:lang w:val="hr-BA"/>
        </w:rPr>
        <w:t xml:space="preserve">dostaviti Izvještaj o namjenskom utrošku </w:t>
      </w:r>
      <w:r w:rsidR="0085740F" w:rsidRPr="0085740F">
        <w:rPr>
          <w:rFonts w:ascii="Arial" w:hAnsi="Arial" w:cs="Arial"/>
          <w:sz w:val="24"/>
          <w:szCs w:val="24"/>
          <w:lang w:val="hr-BA"/>
        </w:rPr>
        <w:t>dodijeljenih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="003720AA" w:rsidRPr="0085740F">
        <w:rPr>
          <w:rFonts w:ascii="Arial" w:hAnsi="Arial" w:cs="Arial"/>
          <w:sz w:val="24"/>
          <w:szCs w:val="24"/>
          <w:lang w:val="hr-BA"/>
        </w:rPr>
        <w:t>sredstava;</w:t>
      </w:r>
      <w:r w:rsidR="00DF5428" w:rsidRPr="0085740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DF5428" w:rsidRPr="0085740F" w:rsidRDefault="00DF5428" w:rsidP="003C232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5740F">
        <w:rPr>
          <w:rFonts w:ascii="Arial" w:hAnsi="Arial" w:cs="Arial"/>
          <w:bCs/>
          <w:sz w:val="24"/>
          <w:szCs w:val="24"/>
          <w:lang w:val="hr-BA"/>
        </w:rPr>
        <w:t>Finansijski dio izvještaja m</w:t>
      </w:r>
      <w:r w:rsidR="004A113D">
        <w:rPr>
          <w:rFonts w:ascii="Arial" w:hAnsi="Arial" w:cs="Arial"/>
          <w:bCs/>
          <w:sz w:val="24"/>
          <w:szCs w:val="24"/>
          <w:lang w:val="hr-BA"/>
        </w:rPr>
        <w:t>ora sadržavati obavezno sljedeće</w:t>
      </w:r>
      <w:r w:rsidRPr="0085740F">
        <w:rPr>
          <w:rFonts w:ascii="Arial" w:hAnsi="Arial" w:cs="Arial"/>
          <w:bCs/>
          <w:sz w:val="24"/>
          <w:szCs w:val="24"/>
          <w:lang w:val="hr-BA"/>
        </w:rPr>
        <w:t xml:space="preserve"> podatke, sa priloženim dokumentima: </w:t>
      </w:r>
      <w:r w:rsidRPr="0085740F">
        <w:rPr>
          <w:rFonts w:ascii="Arial" w:hAnsi="Arial" w:cs="Arial"/>
          <w:sz w:val="24"/>
          <w:szCs w:val="24"/>
          <w:lang w:val="hr-BA"/>
        </w:rPr>
        <w:t>ukupno ostvarene prihode za realizaciju projekta sa iznosima učešća svih sufinansijera uključujući i vlastito učešće, te evidenciju ostvarenih troškova vezanih za realizaciju projekta s kopijama finansijsko-</w:t>
      </w:r>
      <w:r w:rsidRPr="0085740F">
        <w:rPr>
          <w:rFonts w:ascii="Arial" w:hAnsi="Arial" w:cs="Arial"/>
          <w:sz w:val="24"/>
          <w:szCs w:val="24"/>
          <w:lang w:val="hr-BA"/>
        </w:rPr>
        <w:lastRenderedPageBreak/>
        <w:t>računovodstvenih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Pr="0085740F">
        <w:rPr>
          <w:rFonts w:ascii="Arial" w:hAnsi="Arial" w:cs="Arial"/>
          <w:sz w:val="24"/>
          <w:szCs w:val="24"/>
          <w:lang w:val="hr-BA"/>
        </w:rPr>
        <w:t>i ostalih građevinskih dokumenata na os</w:t>
      </w:r>
      <w:r w:rsidR="003720AA" w:rsidRPr="0085740F">
        <w:rPr>
          <w:rFonts w:ascii="Arial" w:hAnsi="Arial" w:cs="Arial"/>
          <w:sz w:val="24"/>
          <w:szCs w:val="24"/>
          <w:lang w:val="hr-BA"/>
        </w:rPr>
        <w:t>novu kojih su izvršena plaćanja;</w:t>
      </w:r>
    </w:p>
    <w:p w:rsidR="00551C7D" w:rsidRPr="0085740F" w:rsidRDefault="00551C7D" w:rsidP="003C232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5740F">
        <w:rPr>
          <w:rFonts w:ascii="Arial" w:hAnsi="Arial" w:cs="Arial"/>
          <w:sz w:val="24"/>
          <w:szCs w:val="24"/>
          <w:lang w:val="hr-BA"/>
        </w:rPr>
        <w:t>Federalno ministarstvo obrazovanja i na</w:t>
      </w:r>
      <w:r w:rsidR="008B1F8E" w:rsidRPr="0085740F">
        <w:rPr>
          <w:rFonts w:ascii="Arial" w:hAnsi="Arial" w:cs="Arial"/>
          <w:sz w:val="24"/>
          <w:szCs w:val="24"/>
          <w:lang w:val="hr-BA"/>
        </w:rPr>
        <w:t xml:space="preserve">uke će </w:t>
      </w:r>
      <w:r w:rsidR="004A113D">
        <w:rPr>
          <w:rFonts w:ascii="Arial" w:hAnsi="Arial" w:cs="Arial"/>
          <w:sz w:val="24"/>
          <w:szCs w:val="24"/>
          <w:lang w:val="hr-BA"/>
        </w:rPr>
        <w:t>s</w:t>
      </w:r>
      <w:r w:rsidR="004A113D" w:rsidRPr="0085740F">
        <w:rPr>
          <w:rFonts w:ascii="Arial" w:hAnsi="Arial" w:cs="Arial"/>
          <w:sz w:val="24"/>
          <w:szCs w:val="24"/>
          <w:lang w:val="hr-BA"/>
        </w:rPr>
        <w:t xml:space="preserve">a Općinom Travnik </w:t>
      </w:r>
      <w:r w:rsidR="008B1F8E" w:rsidRPr="0085740F">
        <w:rPr>
          <w:rFonts w:ascii="Arial" w:hAnsi="Arial" w:cs="Arial"/>
          <w:sz w:val="24"/>
          <w:szCs w:val="24"/>
          <w:lang w:val="hr-BA"/>
        </w:rPr>
        <w:t>potpisati poseban ugovor</w:t>
      </w:r>
      <w:r w:rsidRPr="0085740F">
        <w:rPr>
          <w:rFonts w:ascii="Arial" w:hAnsi="Arial" w:cs="Arial"/>
          <w:sz w:val="24"/>
          <w:szCs w:val="24"/>
          <w:lang w:val="hr-BA"/>
        </w:rPr>
        <w:t xml:space="preserve"> o realizaciji dodijeljenih sredstava, kojim će se regulirati način i rokovi utroška sredstava i izvještavanje;</w:t>
      </w:r>
    </w:p>
    <w:p w:rsidR="008145DA" w:rsidRPr="0085740F" w:rsidRDefault="00551C7D" w:rsidP="003C232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85740F">
        <w:rPr>
          <w:rFonts w:ascii="Arial" w:hAnsi="Arial" w:cs="Arial"/>
          <w:sz w:val="24"/>
          <w:szCs w:val="24"/>
          <w:lang w:val="hr-BA"/>
        </w:rPr>
        <w:t xml:space="preserve">Ukoliko korisnik sredstava u ugovorenom roku, potpuno ili djelimično, ne realizuje </w:t>
      </w:r>
      <w:r w:rsidR="0085740F" w:rsidRPr="0085740F">
        <w:rPr>
          <w:rFonts w:ascii="Arial" w:hAnsi="Arial" w:cs="Arial"/>
          <w:sz w:val="24"/>
          <w:szCs w:val="24"/>
          <w:lang w:val="hr-BA"/>
        </w:rPr>
        <w:t>dodijeljena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Pr="0085740F">
        <w:rPr>
          <w:rFonts w:ascii="Arial" w:hAnsi="Arial" w:cs="Arial"/>
          <w:sz w:val="24"/>
          <w:szCs w:val="24"/>
          <w:lang w:val="hr-BA"/>
        </w:rPr>
        <w:t>sredstva</w:t>
      </w:r>
      <w:r w:rsidR="004A113D">
        <w:rPr>
          <w:rFonts w:ascii="Arial" w:hAnsi="Arial" w:cs="Arial"/>
          <w:sz w:val="24"/>
          <w:szCs w:val="24"/>
          <w:lang w:val="hr-BA"/>
        </w:rPr>
        <w:t>,</w:t>
      </w:r>
      <w:r w:rsidRPr="0085740F">
        <w:rPr>
          <w:rFonts w:ascii="Arial" w:hAnsi="Arial" w:cs="Arial"/>
          <w:sz w:val="24"/>
          <w:szCs w:val="24"/>
          <w:lang w:val="hr-BA"/>
        </w:rPr>
        <w:t xml:space="preserve"> izvršit će povrat neutrošenih sredstava uplatom na Dep</w:t>
      </w:r>
      <w:r w:rsidR="00864C9D" w:rsidRPr="0085740F">
        <w:rPr>
          <w:rFonts w:ascii="Arial" w:hAnsi="Arial" w:cs="Arial"/>
          <w:sz w:val="24"/>
          <w:szCs w:val="24"/>
          <w:lang w:val="hr-BA"/>
        </w:rPr>
        <w:t>ozitni račun Budžeta Federacije</w:t>
      </w:r>
      <w:r w:rsidR="004A113D">
        <w:rPr>
          <w:rFonts w:ascii="Arial" w:hAnsi="Arial" w:cs="Arial"/>
          <w:sz w:val="24"/>
          <w:szCs w:val="24"/>
          <w:lang w:val="hr-BA"/>
        </w:rPr>
        <w:t xml:space="preserve"> BiH</w:t>
      </w:r>
      <w:r w:rsidR="00864C9D" w:rsidRPr="0085740F">
        <w:rPr>
          <w:rFonts w:ascii="Arial" w:hAnsi="Arial" w:cs="Arial"/>
          <w:sz w:val="24"/>
          <w:szCs w:val="24"/>
          <w:lang w:val="hr-BA"/>
        </w:rPr>
        <w:t>, a</w:t>
      </w:r>
      <w:r w:rsidR="0085740F">
        <w:rPr>
          <w:rFonts w:ascii="Arial" w:hAnsi="Arial" w:cs="Arial"/>
          <w:sz w:val="24"/>
          <w:szCs w:val="24"/>
          <w:lang w:val="hr-BA"/>
        </w:rPr>
        <w:t xml:space="preserve"> </w:t>
      </w:r>
      <w:r w:rsidR="00864C9D" w:rsidRPr="0085740F">
        <w:rPr>
          <w:rFonts w:ascii="Arial" w:hAnsi="Arial" w:cs="Arial"/>
          <w:bCs/>
          <w:sz w:val="24"/>
          <w:szCs w:val="24"/>
          <w:lang w:val="hr-BA"/>
        </w:rPr>
        <w:t>ako</w:t>
      </w:r>
      <w:r w:rsidR="0085740F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="00864C9D" w:rsidRPr="0085740F">
        <w:rPr>
          <w:rFonts w:ascii="Arial" w:hAnsi="Arial" w:cs="Arial"/>
          <w:bCs/>
          <w:sz w:val="24"/>
          <w:szCs w:val="24"/>
          <w:lang w:val="hr-BA"/>
        </w:rPr>
        <w:t>ne dostavi izvještaj o namjenskom utrošku dodijeljenih sredstava ili sredstva utroši nenamjenski, Federalno ministarstvo obrazovanja i nauke će putem nadležnih organa poduzeti odgovarajuće mjere u skladu sa zakonom.</w:t>
      </w:r>
    </w:p>
    <w:p w:rsidR="00B11A81" w:rsidRPr="0085740F" w:rsidRDefault="00B11A81" w:rsidP="00215DC8">
      <w:pPr>
        <w:tabs>
          <w:tab w:val="left" w:pos="4536"/>
        </w:tabs>
        <w:rPr>
          <w:rFonts w:ascii="Arial" w:hAnsi="Arial" w:cs="Arial"/>
          <w:b/>
          <w:szCs w:val="24"/>
          <w:lang w:val="hr-BA"/>
        </w:rPr>
      </w:pPr>
    </w:p>
    <w:p w:rsidR="0047772B" w:rsidRDefault="0029620F" w:rsidP="004605D4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>4. PROGRAM RASPODJELE SR</w:t>
      </w:r>
      <w:r>
        <w:rPr>
          <w:rStyle w:val="Strong"/>
          <w:rFonts w:ascii="Arial" w:hAnsi="Arial" w:cs="Arial"/>
          <w:szCs w:val="24"/>
          <w:lang w:val="hr-BA"/>
        </w:rPr>
        <w:t>EDSTAVA TRANSFERA ZA FINANSIRANJ</w:t>
      </w:r>
      <w:r w:rsidRPr="0085740F">
        <w:rPr>
          <w:rStyle w:val="Strong"/>
          <w:rFonts w:ascii="Arial" w:hAnsi="Arial" w:cs="Arial"/>
          <w:szCs w:val="24"/>
          <w:lang w:val="hr-BA"/>
        </w:rPr>
        <w:t xml:space="preserve">E STUDENTSKOG STANDARDA U IZNOSU OD 900.000,00 KM </w:t>
      </w:r>
    </w:p>
    <w:p w:rsidR="0047772B" w:rsidRPr="0085740F" w:rsidRDefault="0047772B" w:rsidP="004605D4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297"/>
        <w:gridCol w:w="3245"/>
        <w:gridCol w:w="2833"/>
        <w:gridCol w:w="1418"/>
      </w:tblGrid>
      <w:tr w:rsidR="00440117" w:rsidRPr="0085740F" w:rsidTr="00440117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R.br.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Naziv programa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Korisnik sredstava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Visina sredstava</w:t>
            </w:r>
          </w:p>
        </w:tc>
      </w:tr>
      <w:tr w:rsidR="00440117" w:rsidRPr="0085740F" w:rsidTr="00440117">
        <w:trPr>
          <w:trHeight w:val="8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Osnovni studentski standard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Subvencioniranje smještaja i ishrane studenata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Studentski centri i domovi u Federaciji BiH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900.000,00</w:t>
            </w:r>
          </w:p>
        </w:tc>
      </w:tr>
      <w:tr w:rsidR="00440117" w:rsidRPr="0085740F" w:rsidTr="00440117">
        <w:trPr>
          <w:trHeight w:val="1020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2.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Prošireni studentski standard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 Podrška projektima studentskih organizacija visokoškolskih javnih ustanova u Federaciji BiH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Fonts w:ascii="Arial" w:hAnsi="Arial" w:cs="Arial"/>
                <w:bCs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Visokoškolske javne ustanove u Federaciji BiH - studentska udruženja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440117" w:rsidRPr="0085740F" w:rsidTr="00440117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2. Podrška najboljim studentima, državljanima Bosne i Hercegovine, koji studiraju na javnim visokoškolskim ustanovama u Federaciji BiH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djustRightInd/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Najbolji studenti koje nominira njihov fakultet posredstvom javnih univerziteta s područja Federacije BiH uključujući studente Franjevačke teologije u Sarajevu.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440117" w:rsidRPr="0085740F" w:rsidTr="00440117">
        <w:trPr>
          <w:trHeight w:val="1568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3. Podsticaj školovanju Roma, državljana Bosne i Hercegovine koji studiraju na javnim visokoškolskim ustanovama u Federaciji BiH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Studenti pojedinci u skladu s propisanim kriterijima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440117" w:rsidRPr="0085740F" w:rsidTr="00440117">
        <w:trPr>
          <w:trHeight w:val="416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4. Podrška studentima s invaliditetom, državljanima Bosne i Hercegovine, koji studiraju na javnim visokoškolskim ustanovama u Federaciji BiH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Studenti pojedinci u skladu s propisanim kriterijima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117" w:rsidRPr="0085740F" w:rsidRDefault="00440117" w:rsidP="00440117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</w:tbl>
    <w:p w:rsidR="00666913" w:rsidRPr="0085740F" w:rsidRDefault="00666913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>1. Subvencioniranj</w:t>
      </w:r>
      <w:r w:rsidR="004605D4" w:rsidRPr="0085740F">
        <w:rPr>
          <w:rStyle w:val="Strong"/>
          <w:rFonts w:ascii="Arial" w:hAnsi="Arial" w:cs="Arial"/>
          <w:szCs w:val="24"/>
          <w:lang w:val="hr-BA"/>
        </w:rPr>
        <w:t>e smještaja i ishrane studenata</w:t>
      </w:r>
    </w:p>
    <w:p w:rsidR="00864C9D" w:rsidRPr="0085740F" w:rsidRDefault="00864C9D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 xml:space="preserve">Svrha programa: </w:t>
      </w: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b w:val="0"/>
          <w:szCs w:val="24"/>
          <w:lang w:val="hr-BA"/>
        </w:rPr>
        <w:t xml:space="preserve">Realizacija </w:t>
      </w:r>
      <w:r w:rsidRPr="0085740F">
        <w:rPr>
          <w:rFonts w:ascii="Arial" w:hAnsi="Arial" w:cs="Arial"/>
          <w:szCs w:val="24"/>
          <w:lang w:val="hr-BA"/>
        </w:rPr>
        <w:t>Protokola o subvencioniranju smještaja i ishrane studenata u studentskim centrima i domovima u Federaciji</w:t>
      </w:r>
      <w:r w:rsidR="00666913" w:rsidRPr="0085740F">
        <w:rPr>
          <w:rFonts w:ascii="Arial" w:hAnsi="Arial" w:cs="Arial"/>
          <w:szCs w:val="24"/>
          <w:lang w:val="hr-BA"/>
        </w:rPr>
        <w:t xml:space="preserve"> BiH</w:t>
      </w:r>
      <w:r w:rsidRPr="0085740F">
        <w:rPr>
          <w:rFonts w:ascii="Arial" w:hAnsi="Arial" w:cs="Arial"/>
          <w:szCs w:val="24"/>
          <w:lang w:val="hr-BA"/>
        </w:rPr>
        <w:t xml:space="preserve"> koji dolaze iz manje razvijenih kantona (Posavski, Bosansko-podrinjski, Kanton 10) i Republike Srpske.</w:t>
      </w:r>
    </w:p>
    <w:p w:rsidR="00864C9D" w:rsidRPr="0085740F" w:rsidRDefault="00864C9D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666913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>Kriteriji za raspodjelu sredstava:</w:t>
      </w:r>
    </w:p>
    <w:p w:rsidR="00440117" w:rsidRPr="0085740F" w:rsidRDefault="00440117" w:rsidP="003C232C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b/>
          <w:bCs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Subvencioniranje smještaja i ishrane studentima koji dolaze iz manje razvijenih kantona (Posavski, Bosansko-podrinjski, Kanton 10) i Republike Srpske. Način dodjele sredstava je određen Protokolom o subvencioniranju smještaja i ishrane studenata u studentskim centrima i domovima u Federaciji BiH od 11. 10. 2001</w:t>
      </w:r>
      <w:r w:rsidR="00906FD7">
        <w:rPr>
          <w:rFonts w:ascii="Arial" w:hAnsi="Arial" w:cs="Arial"/>
          <w:szCs w:val="24"/>
          <w:lang w:val="hr-BA"/>
        </w:rPr>
        <w:t>. godine</w:t>
      </w:r>
      <w:r w:rsidRPr="0085740F">
        <w:rPr>
          <w:rFonts w:ascii="Arial" w:hAnsi="Arial" w:cs="Arial"/>
          <w:szCs w:val="24"/>
          <w:lang w:val="hr-BA"/>
        </w:rPr>
        <w:t xml:space="preserve">, Odlukom o subvencioniranju smještaja i ishrane studenata u studentskim centrima i domovima u Federaciji BiH, broj 398/05 od 21. 7. 2005. godine i Odlukom o subvencioniranju smještaja i ishrane studenata u studentskim centrima i domovima u Federaciji, broj: 178/2015 od 19. 2. 2015. godine („Službene novine </w:t>
      </w:r>
      <w:r w:rsidR="00864C9D" w:rsidRPr="0085740F">
        <w:rPr>
          <w:rFonts w:ascii="Arial" w:hAnsi="Arial" w:cs="Arial"/>
          <w:szCs w:val="24"/>
          <w:lang w:val="hr-BA"/>
        </w:rPr>
        <w:t>Federacije BiH“, broj: 15/2015);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3C232C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b/>
          <w:bCs/>
          <w:szCs w:val="24"/>
          <w:lang w:val="hr-BA"/>
        </w:rPr>
      </w:pPr>
      <w:r w:rsidRPr="0085740F">
        <w:rPr>
          <w:rFonts w:ascii="Arial" w:eastAsiaTheme="minorHAnsi" w:hAnsi="Arial" w:cs="Arial"/>
          <w:szCs w:val="24"/>
          <w:lang w:val="hr-BA" w:eastAsia="en-US"/>
        </w:rPr>
        <w:t xml:space="preserve">Sredstva se dodjeljuju na </w:t>
      </w:r>
      <w:r w:rsidR="00C7419F">
        <w:rPr>
          <w:rFonts w:ascii="Arial" w:eastAsiaTheme="minorHAnsi" w:hAnsi="Arial" w:cs="Arial"/>
          <w:szCs w:val="24"/>
          <w:lang w:val="hr-BA" w:eastAsia="en-US"/>
        </w:rPr>
        <w:t>osnov</w:t>
      </w:r>
      <w:r w:rsidRPr="0085740F">
        <w:rPr>
          <w:rFonts w:ascii="Arial" w:eastAsiaTheme="minorHAnsi" w:hAnsi="Arial" w:cs="Arial"/>
          <w:szCs w:val="24"/>
          <w:lang w:val="hr-BA" w:eastAsia="en-US"/>
        </w:rPr>
        <w:t xml:space="preserve">u službenih podataka dobijenih od strane studentskih centara za akademsku 2021/2022. godinu i akademsku 2022/2023. godinu dostavljenih na početku </w:t>
      </w:r>
      <w:r w:rsidR="0069256A">
        <w:rPr>
          <w:rFonts w:ascii="Arial" w:eastAsiaTheme="minorHAnsi" w:hAnsi="Arial" w:cs="Arial"/>
          <w:szCs w:val="24"/>
          <w:lang w:val="hr-BA" w:eastAsia="en-US"/>
        </w:rPr>
        <w:t>aktuel</w:t>
      </w:r>
      <w:r w:rsidRPr="0085740F">
        <w:rPr>
          <w:rFonts w:ascii="Arial" w:eastAsiaTheme="minorHAnsi" w:hAnsi="Arial" w:cs="Arial"/>
          <w:szCs w:val="24"/>
          <w:lang w:val="hr-BA" w:eastAsia="en-US"/>
        </w:rPr>
        <w:t xml:space="preserve">ne akademske godine. Podaci sadrže imena i broj studenata, potvrde o upisu na </w:t>
      </w:r>
      <w:r w:rsidR="0069256A">
        <w:rPr>
          <w:rFonts w:ascii="Arial" w:eastAsiaTheme="minorHAnsi" w:hAnsi="Arial" w:cs="Arial"/>
          <w:szCs w:val="24"/>
          <w:lang w:val="hr-BA" w:eastAsia="en-US"/>
        </w:rPr>
        <w:t>aktuel</w:t>
      </w:r>
      <w:r w:rsidRPr="0085740F">
        <w:rPr>
          <w:rFonts w:ascii="Arial" w:eastAsiaTheme="minorHAnsi" w:hAnsi="Arial" w:cs="Arial"/>
          <w:szCs w:val="24"/>
          <w:lang w:val="hr-BA" w:eastAsia="en-US"/>
        </w:rPr>
        <w:t>nu godinu studija te potvrde o prebivalištu koja nije starija od šest mjeseci za svakog studenta poje</w:t>
      </w:r>
      <w:r w:rsidR="00864C9D" w:rsidRPr="0085740F">
        <w:rPr>
          <w:rFonts w:ascii="Arial" w:eastAsiaTheme="minorHAnsi" w:hAnsi="Arial" w:cs="Arial"/>
          <w:szCs w:val="24"/>
          <w:lang w:val="hr-BA" w:eastAsia="en-US"/>
        </w:rPr>
        <w:t>dinačno;</w:t>
      </w:r>
      <w:r w:rsidRPr="0085740F">
        <w:rPr>
          <w:rFonts w:ascii="Arial" w:eastAsiaTheme="minorHAnsi" w:hAnsi="Arial" w:cs="Arial"/>
          <w:szCs w:val="24"/>
          <w:lang w:val="hr-BA" w:eastAsia="en-US"/>
        </w:rPr>
        <w:t xml:space="preserve"> </w:t>
      </w:r>
    </w:p>
    <w:p w:rsidR="00440117" w:rsidRPr="0085740F" w:rsidRDefault="00440117" w:rsidP="003C232C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b/>
          <w:bCs/>
          <w:szCs w:val="24"/>
          <w:lang w:val="hr-BA"/>
        </w:rPr>
      </w:pPr>
      <w:r w:rsidRPr="0085740F">
        <w:rPr>
          <w:rFonts w:ascii="Arial" w:eastAsiaTheme="minorHAnsi" w:hAnsi="Arial" w:cs="Arial"/>
          <w:szCs w:val="24"/>
          <w:lang w:val="hr-BA" w:eastAsia="en-US"/>
        </w:rPr>
        <w:t>Poveća</w:t>
      </w:r>
      <w:r w:rsidR="0069256A">
        <w:rPr>
          <w:rFonts w:ascii="Arial" w:eastAsiaTheme="minorHAnsi" w:hAnsi="Arial" w:cs="Arial"/>
          <w:szCs w:val="24"/>
          <w:lang w:val="hr-BA" w:eastAsia="en-US"/>
        </w:rPr>
        <w:t>nje broja studenata, dostavljenog</w:t>
      </w:r>
      <w:r w:rsidRPr="0085740F">
        <w:rPr>
          <w:rFonts w:ascii="Arial" w:eastAsiaTheme="minorHAnsi" w:hAnsi="Arial" w:cs="Arial"/>
          <w:szCs w:val="24"/>
          <w:lang w:val="hr-BA" w:eastAsia="en-US"/>
        </w:rPr>
        <w:t xml:space="preserve"> na početku </w:t>
      </w:r>
      <w:r w:rsidR="0069256A">
        <w:rPr>
          <w:rFonts w:ascii="Arial" w:eastAsiaTheme="minorHAnsi" w:hAnsi="Arial" w:cs="Arial"/>
          <w:szCs w:val="24"/>
          <w:lang w:val="hr-BA" w:eastAsia="en-US"/>
        </w:rPr>
        <w:t>aktuelne akademske godine, nije</w:t>
      </w:r>
      <w:r w:rsidRPr="0085740F">
        <w:rPr>
          <w:rFonts w:ascii="Arial" w:eastAsiaTheme="minorHAnsi" w:hAnsi="Arial" w:cs="Arial"/>
          <w:szCs w:val="24"/>
          <w:lang w:val="hr-BA" w:eastAsia="en-US"/>
        </w:rPr>
        <w:t xml:space="preserve"> moguće bez pretho</w:t>
      </w:r>
      <w:r w:rsidR="00666913" w:rsidRPr="0085740F">
        <w:rPr>
          <w:rFonts w:ascii="Arial" w:eastAsiaTheme="minorHAnsi" w:hAnsi="Arial" w:cs="Arial"/>
          <w:szCs w:val="24"/>
          <w:lang w:val="hr-BA" w:eastAsia="en-US"/>
        </w:rPr>
        <w:t xml:space="preserve">dno dobijene saglasnosti </w:t>
      </w:r>
      <w:r w:rsidR="00666913" w:rsidRPr="0085740F">
        <w:rPr>
          <w:rFonts w:ascii="Arial" w:hAnsi="Arial" w:cs="Arial"/>
          <w:szCs w:val="24"/>
          <w:lang w:val="hr-BA"/>
        </w:rPr>
        <w:t>Federalnog ministarstva obrazovanja i nauke</w:t>
      </w:r>
      <w:r w:rsidRPr="0085740F">
        <w:rPr>
          <w:rFonts w:ascii="Arial" w:eastAsiaTheme="minorHAnsi" w:hAnsi="Arial" w:cs="Arial"/>
          <w:szCs w:val="24"/>
          <w:lang w:val="hr-BA" w:eastAsia="en-US"/>
        </w:rPr>
        <w:t>.</w:t>
      </w: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color w:val="7030A0"/>
          <w:szCs w:val="24"/>
          <w:lang w:val="hr-BA"/>
        </w:rPr>
      </w:pP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>2. Prošireni studentski standard</w:t>
      </w: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 xml:space="preserve">Svrha programa: </w:t>
      </w: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85740F">
        <w:rPr>
          <w:rStyle w:val="Strong"/>
          <w:rFonts w:ascii="Arial" w:hAnsi="Arial" w:cs="Arial"/>
          <w:b w:val="0"/>
          <w:szCs w:val="24"/>
          <w:lang w:val="hr-BA"/>
        </w:rPr>
        <w:t>Poboljšanje proširenog studentskog standarda kroz podršku projektima studentskih organizacija visokoškolskih javnih ustanova u Federaciji BiH;</w:t>
      </w:r>
      <w:r w:rsidRPr="0085740F">
        <w:rPr>
          <w:rFonts w:ascii="Arial" w:hAnsi="Arial" w:cs="Arial"/>
          <w:b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podršku najboljim studentima, državljanima Bosne i Hercegovine, koji studiraju na javnim visokoškolskim ustanovama u Federaciji;</w:t>
      </w:r>
      <w:r w:rsidRPr="0085740F">
        <w:rPr>
          <w:rStyle w:val="Strong"/>
          <w:rFonts w:ascii="Arial" w:hAnsi="Arial" w:cs="Arial"/>
          <w:b w:val="0"/>
          <w:szCs w:val="24"/>
          <w:lang w:val="hr-BA"/>
        </w:rPr>
        <w:t xml:space="preserve"> podsticaj školovanju Roma, državljana Bosne i Hercegovine, koji imaju prebivalište na prostoru Federacije BiH i koji studiraju na javnim visokoškolskim ustanovama u Bosni i Hercegovini i podršku studentima s invaliditetom, državljanima Bosne i Hercegovine, koji imaju prebivalište na prostoru Federacije BiH i koji studiraju na javnim visokoškolskim ustanovama u Bosni i Hercegovini.</w:t>
      </w: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>2.1</w:t>
      </w:r>
      <w:r w:rsidRPr="0085740F">
        <w:rPr>
          <w:rFonts w:ascii="Arial" w:hAnsi="Arial" w:cs="Arial"/>
          <w:szCs w:val="24"/>
          <w:lang w:val="hr-BA"/>
        </w:rPr>
        <w:t>.</w:t>
      </w:r>
      <w:r w:rsidRPr="0085740F">
        <w:rPr>
          <w:rStyle w:val="Strong"/>
          <w:rFonts w:ascii="Arial" w:hAnsi="Arial" w:cs="Arial"/>
          <w:szCs w:val="24"/>
          <w:lang w:val="hr-BA"/>
        </w:rPr>
        <w:t xml:space="preserve"> Podrška projektima studentskih organizacija visokoškolskih javnih ustanova u Federaciji BiH </w:t>
      </w:r>
    </w:p>
    <w:p w:rsidR="00440117" w:rsidRPr="0085740F" w:rsidRDefault="00440117" w:rsidP="00440117">
      <w:pPr>
        <w:jc w:val="both"/>
        <w:rPr>
          <w:rStyle w:val="Strong"/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85740F">
        <w:rPr>
          <w:rStyle w:val="Strong"/>
          <w:rFonts w:ascii="Arial" w:hAnsi="Arial" w:cs="Arial"/>
          <w:b w:val="0"/>
          <w:szCs w:val="24"/>
          <w:lang w:val="hr-BA"/>
        </w:rPr>
        <w:t xml:space="preserve">Ovaj program </w:t>
      </w:r>
      <w:r w:rsidR="0014408C">
        <w:rPr>
          <w:rStyle w:val="Strong"/>
          <w:rFonts w:ascii="Arial" w:hAnsi="Arial" w:cs="Arial"/>
          <w:b w:val="0"/>
          <w:szCs w:val="24"/>
          <w:lang w:val="hr-BA"/>
        </w:rPr>
        <w:t>je usmjeren</w:t>
      </w:r>
      <w:r w:rsidRPr="0085740F">
        <w:rPr>
          <w:rStyle w:val="Strong"/>
          <w:rFonts w:ascii="Arial" w:hAnsi="Arial" w:cs="Arial"/>
          <w:b w:val="0"/>
          <w:szCs w:val="24"/>
          <w:lang w:val="hr-BA"/>
        </w:rPr>
        <w:t xml:space="preserve"> na pružanje podrške u realizaciji domaćih i međunarodnih studentskih projekata.</w:t>
      </w: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440117" w:rsidRPr="0085740F" w:rsidRDefault="00440117" w:rsidP="00440117">
      <w:pPr>
        <w:jc w:val="both"/>
        <w:rPr>
          <w:rFonts w:ascii="Arial" w:hAnsi="Arial" w:cs="Arial"/>
          <w:color w:val="FF0000"/>
          <w:szCs w:val="24"/>
          <w:lang w:val="hr-BA"/>
        </w:rPr>
      </w:pPr>
    </w:p>
    <w:p w:rsidR="00440117" w:rsidRPr="0085740F" w:rsidRDefault="00440117" w:rsidP="00440117">
      <w:pPr>
        <w:jc w:val="both"/>
        <w:rPr>
          <w:rStyle w:val="Strong"/>
          <w:rFonts w:ascii="Arial" w:hAnsi="Arial" w:cs="Arial"/>
          <w:b w:val="0"/>
          <w:bCs w:val="0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 xml:space="preserve">Kriteriji za raspodjelu sredstava: </w:t>
      </w:r>
    </w:p>
    <w:p w:rsidR="0014408C" w:rsidRPr="0014408C" w:rsidRDefault="0014408C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>
        <w:rPr>
          <w:rFonts w:ascii="Arial" w:hAnsi="Arial" w:cs="Arial"/>
          <w:szCs w:val="24"/>
          <w:lang w:val="hr-BA"/>
        </w:rPr>
        <w:t>Kvalitet</w:t>
      </w:r>
      <w:r w:rsidR="00440117" w:rsidRPr="0085740F">
        <w:rPr>
          <w:rFonts w:ascii="Arial" w:hAnsi="Arial" w:cs="Arial"/>
          <w:szCs w:val="24"/>
          <w:lang w:val="hr-BA"/>
        </w:rPr>
        <w:t xml:space="preserve"> i značaj projekta za studij;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t>Korist za društvo, značaj za Federaciju BiH te Bosnu i Hercegovinu;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lastRenderedPageBreak/>
        <w:t>Razrađenost, konkretnost i mjerljivost ciljeva projekta;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t>Brojnost i organiziranost studentske organiz</w:t>
      </w:r>
      <w:r w:rsidR="0014408C">
        <w:rPr>
          <w:rFonts w:ascii="Arial" w:hAnsi="Arial" w:cs="Arial"/>
          <w:szCs w:val="24"/>
          <w:lang w:val="hr-BA"/>
        </w:rPr>
        <w:t>acije te brojnost ciljne grupe</w:t>
      </w:r>
      <w:r w:rsidRPr="0014408C">
        <w:rPr>
          <w:rFonts w:ascii="Arial" w:hAnsi="Arial" w:cs="Arial"/>
          <w:szCs w:val="24"/>
          <w:lang w:val="hr-BA"/>
        </w:rPr>
        <w:t>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t>Popis dosadašnjih aktivnosti i realiziranih projekata;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t>Profiliran</w:t>
      </w:r>
      <w:r w:rsidR="00C7419F" w:rsidRPr="0014408C">
        <w:rPr>
          <w:rFonts w:ascii="Arial" w:hAnsi="Arial" w:cs="Arial"/>
          <w:szCs w:val="24"/>
          <w:lang w:val="hr-BA"/>
        </w:rPr>
        <w:t>ost studentske organizacije i sa</w:t>
      </w:r>
      <w:r w:rsidRPr="0014408C">
        <w:rPr>
          <w:rFonts w:ascii="Arial" w:hAnsi="Arial" w:cs="Arial"/>
          <w:szCs w:val="24"/>
          <w:lang w:val="hr-BA"/>
        </w:rPr>
        <w:t>radnja s matičnom visokoškolskom ustanovom;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t>Članstvo u domaćim i međunarodnim studentskim asocijacijama;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t xml:space="preserve">Uspostavljena </w:t>
      </w:r>
      <w:r w:rsidR="00C7419F" w:rsidRPr="0014408C">
        <w:rPr>
          <w:rFonts w:ascii="Arial" w:hAnsi="Arial" w:cs="Arial"/>
          <w:szCs w:val="24"/>
          <w:lang w:val="hr-BA"/>
        </w:rPr>
        <w:t>sara</w:t>
      </w:r>
      <w:r w:rsidRPr="0014408C">
        <w:rPr>
          <w:rFonts w:ascii="Arial" w:hAnsi="Arial" w:cs="Arial"/>
          <w:szCs w:val="24"/>
          <w:lang w:val="hr-BA"/>
        </w:rPr>
        <w:t>dnja na projektu s domaćim i m</w:t>
      </w:r>
      <w:r w:rsidR="00B67B63">
        <w:rPr>
          <w:rFonts w:ascii="Arial" w:hAnsi="Arial" w:cs="Arial"/>
          <w:szCs w:val="24"/>
          <w:lang w:val="hr-BA"/>
        </w:rPr>
        <w:t>eđunarodnim studentskim udruženjima</w:t>
      </w:r>
      <w:r w:rsidRPr="0014408C">
        <w:rPr>
          <w:rFonts w:ascii="Arial" w:hAnsi="Arial" w:cs="Arial"/>
          <w:szCs w:val="24"/>
          <w:lang w:val="hr-BA"/>
        </w:rPr>
        <w:t>;</w:t>
      </w:r>
    </w:p>
    <w:p w:rsidR="0014408C" w:rsidRPr="0014408C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14408C">
        <w:rPr>
          <w:rFonts w:ascii="Arial" w:hAnsi="Arial" w:cs="Arial"/>
          <w:szCs w:val="24"/>
          <w:lang w:val="hr-BA"/>
        </w:rPr>
        <w:t xml:space="preserve">Potvrđeno </w:t>
      </w:r>
      <w:r w:rsidR="00425D94" w:rsidRPr="0014408C">
        <w:rPr>
          <w:rFonts w:ascii="Arial" w:hAnsi="Arial" w:cs="Arial"/>
          <w:szCs w:val="24"/>
          <w:lang w:val="hr-BA"/>
        </w:rPr>
        <w:t>učešće drugih sufinans</w:t>
      </w:r>
      <w:r w:rsidRPr="0014408C">
        <w:rPr>
          <w:rFonts w:ascii="Arial" w:hAnsi="Arial" w:cs="Arial"/>
          <w:szCs w:val="24"/>
          <w:lang w:val="hr-BA"/>
        </w:rPr>
        <w:t>ijera;</w:t>
      </w:r>
    </w:p>
    <w:p w:rsidR="00B67B63" w:rsidRPr="00B67B63" w:rsidRDefault="00B67B63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>
        <w:rPr>
          <w:rFonts w:ascii="Arial" w:hAnsi="Arial" w:cs="Arial"/>
          <w:szCs w:val="24"/>
          <w:lang w:val="hr-BA"/>
        </w:rPr>
        <w:t>Kvalitet</w:t>
      </w:r>
      <w:r w:rsidR="00440117" w:rsidRPr="0014408C">
        <w:rPr>
          <w:rFonts w:ascii="Arial" w:hAnsi="Arial" w:cs="Arial"/>
          <w:szCs w:val="24"/>
          <w:lang w:val="hr-BA"/>
        </w:rPr>
        <w:t xml:space="preserve"> i potvrđeni značaj organizatora u dijelu koji se odnosi na </w:t>
      </w:r>
      <w:r w:rsidR="00425D94" w:rsidRPr="0014408C">
        <w:rPr>
          <w:rFonts w:ascii="Arial" w:hAnsi="Arial" w:cs="Arial"/>
          <w:szCs w:val="24"/>
          <w:lang w:val="hr-BA"/>
        </w:rPr>
        <w:t>učešće</w:t>
      </w:r>
      <w:r w:rsidR="00440117" w:rsidRPr="0014408C">
        <w:rPr>
          <w:rFonts w:ascii="Arial" w:hAnsi="Arial" w:cs="Arial"/>
          <w:szCs w:val="24"/>
          <w:lang w:val="hr-BA"/>
        </w:rPr>
        <w:t xml:space="preserve"> na domaćim i među</w:t>
      </w:r>
      <w:r>
        <w:rPr>
          <w:rFonts w:ascii="Arial" w:hAnsi="Arial" w:cs="Arial"/>
          <w:szCs w:val="24"/>
          <w:lang w:val="hr-BA"/>
        </w:rPr>
        <w:t>narodnim studentskim programima;</w:t>
      </w:r>
    </w:p>
    <w:p w:rsidR="00440117" w:rsidRPr="00B67B63" w:rsidRDefault="00440117" w:rsidP="003C232C">
      <w:pPr>
        <w:pStyle w:val="NormalWeb"/>
        <w:numPr>
          <w:ilvl w:val="0"/>
          <w:numId w:val="28"/>
        </w:numPr>
        <w:spacing w:before="0" w:after="0"/>
        <w:jc w:val="both"/>
        <w:rPr>
          <w:lang w:val="hr-BA"/>
        </w:rPr>
      </w:pPr>
      <w:r w:rsidRPr="00B67B63">
        <w:rPr>
          <w:rFonts w:ascii="Arial" w:hAnsi="Arial" w:cs="Arial"/>
          <w:szCs w:val="24"/>
          <w:lang w:val="hr-BA"/>
        </w:rPr>
        <w:t>Ukoliko više studentskih organizacija ili asocijacija aplicira istovremeno</w:t>
      </w:r>
      <w:r w:rsidR="009718F1" w:rsidRPr="00B67B63">
        <w:rPr>
          <w:rFonts w:ascii="Arial" w:hAnsi="Arial" w:cs="Arial"/>
          <w:szCs w:val="24"/>
          <w:lang w:val="hr-BA"/>
        </w:rPr>
        <w:t xml:space="preserve"> za isti projekat, bit će</w:t>
      </w:r>
      <w:r w:rsidR="0085740F" w:rsidRPr="00B67B63">
        <w:rPr>
          <w:rFonts w:ascii="Arial" w:hAnsi="Arial" w:cs="Arial"/>
          <w:szCs w:val="24"/>
          <w:lang w:val="hr-BA"/>
        </w:rPr>
        <w:t xml:space="preserve"> </w:t>
      </w:r>
      <w:r w:rsidR="009718F1" w:rsidRPr="00B67B63">
        <w:rPr>
          <w:rFonts w:ascii="Arial" w:hAnsi="Arial" w:cs="Arial"/>
          <w:szCs w:val="24"/>
          <w:lang w:val="hr-BA"/>
        </w:rPr>
        <w:t>prihvaćen</w:t>
      </w:r>
      <w:r w:rsidRPr="00B67B63">
        <w:rPr>
          <w:rFonts w:ascii="Arial" w:hAnsi="Arial" w:cs="Arial"/>
          <w:szCs w:val="24"/>
          <w:lang w:val="hr-BA"/>
        </w:rPr>
        <w:t xml:space="preserve"> bolje ocijenjeni projek</w:t>
      </w:r>
      <w:r w:rsidR="0014408C" w:rsidRPr="00B67B63">
        <w:rPr>
          <w:rFonts w:ascii="Arial" w:hAnsi="Arial" w:cs="Arial"/>
          <w:szCs w:val="24"/>
          <w:lang w:val="hr-BA"/>
        </w:rPr>
        <w:t>a</w:t>
      </w:r>
      <w:r w:rsidRPr="00B67B63">
        <w:rPr>
          <w:rFonts w:ascii="Arial" w:hAnsi="Arial" w:cs="Arial"/>
          <w:szCs w:val="24"/>
          <w:lang w:val="hr-BA"/>
        </w:rPr>
        <w:t>t.</w:t>
      </w:r>
    </w:p>
    <w:p w:rsidR="00B67B63" w:rsidRDefault="00B67B63" w:rsidP="00440117">
      <w:pPr>
        <w:tabs>
          <w:tab w:val="left" w:pos="851"/>
          <w:tab w:val="right" w:pos="9214"/>
        </w:tabs>
        <w:jc w:val="both"/>
        <w:rPr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tabs>
          <w:tab w:val="left" w:pos="851"/>
          <w:tab w:val="right" w:pos="9214"/>
        </w:tabs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Projekti koje odobri Federalno min</w:t>
      </w:r>
      <w:r w:rsidR="00666913" w:rsidRPr="0085740F">
        <w:rPr>
          <w:rFonts w:ascii="Arial" w:hAnsi="Arial" w:cs="Arial"/>
          <w:szCs w:val="24"/>
          <w:lang w:val="hr-BA"/>
        </w:rPr>
        <w:t>istarstvo obrazovanja i nauke</w:t>
      </w:r>
      <w:r w:rsidRPr="0085740F">
        <w:rPr>
          <w:rFonts w:ascii="Arial" w:hAnsi="Arial" w:cs="Arial"/>
          <w:szCs w:val="24"/>
          <w:lang w:val="hr-BA"/>
        </w:rPr>
        <w:t xml:space="preserve"> bit će podržani u maksimalnoj vrijednosti do 5.000,00 KM.</w:t>
      </w:r>
    </w:p>
    <w:p w:rsidR="00440117" w:rsidRPr="0085740F" w:rsidRDefault="00440117" w:rsidP="00440117">
      <w:pPr>
        <w:tabs>
          <w:tab w:val="left" w:pos="851"/>
          <w:tab w:val="right" w:pos="9214"/>
        </w:tabs>
        <w:jc w:val="both"/>
        <w:rPr>
          <w:rFonts w:ascii="Arial" w:hAnsi="Arial" w:cs="Arial"/>
          <w:color w:val="7030A0"/>
          <w:szCs w:val="24"/>
          <w:lang w:val="hr-BA"/>
        </w:rPr>
      </w:pPr>
    </w:p>
    <w:p w:rsidR="00440117" w:rsidRPr="0085740F" w:rsidRDefault="00440117" w:rsidP="00440117">
      <w:pPr>
        <w:pStyle w:val="CommentText"/>
        <w:ind w:left="720" w:hanging="72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85740F">
        <w:rPr>
          <w:rFonts w:ascii="Arial" w:hAnsi="Arial" w:cs="Arial"/>
          <w:b/>
          <w:sz w:val="24"/>
          <w:szCs w:val="24"/>
          <w:lang w:val="hr-BA"/>
        </w:rPr>
        <w:t>2.2.</w:t>
      </w:r>
      <w:r w:rsidRPr="0085740F">
        <w:rPr>
          <w:rFonts w:ascii="Arial" w:hAnsi="Arial" w:cs="Arial"/>
          <w:b/>
          <w:sz w:val="24"/>
          <w:szCs w:val="24"/>
          <w:lang w:val="hr-BA"/>
        </w:rPr>
        <w:tab/>
        <w:t>Podrška najboljim studentima, državljanima Bosne i Hercegovine, koji studiraju na javnim visokoškolskim ustanovama u Federaciji BiH</w:t>
      </w: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 xml:space="preserve">Kriteriji za raspodjelu sredstava: </w:t>
      </w:r>
    </w:p>
    <w:p w:rsidR="008C417D" w:rsidRDefault="00440117" w:rsidP="003C232C">
      <w:pPr>
        <w:pStyle w:val="NormalWeb"/>
        <w:numPr>
          <w:ilvl w:val="0"/>
          <w:numId w:val="29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85740F">
        <w:rPr>
          <w:rFonts w:ascii="Arial" w:hAnsi="Arial" w:cs="Arial"/>
          <w:bCs/>
          <w:szCs w:val="24"/>
          <w:lang w:val="hr-BA"/>
        </w:rPr>
        <w:t xml:space="preserve">Podrška se odnosi na najbolje studente završne godine I. ciklusa studija, čiji je uspjeh ostvaren </w:t>
      </w:r>
      <w:r w:rsidRPr="0085740F">
        <w:rPr>
          <w:rFonts w:ascii="Arial" w:hAnsi="Arial" w:cs="Arial"/>
          <w:szCs w:val="24"/>
          <w:lang w:val="hr-BA"/>
        </w:rPr>
        <w:t xml:space="preserve">na </w:t>
      </w:r>
      <w:r w:rsidRPr="0085740F">
        <w:rPr>
          <w:rFonts w:ascii="Arial" w:hAnsi="Arial" w:cs="Arial"/>
          <w:bCs/>
          <w:szCs w:val="24"/>
          <w:lang w:val="hr-BA"/>
        </w:rPr>
        <w:t xml:space="preserve">ukupnom </w:t>
      </w:r>
      <w:r w:rsidRPr="0085740F">
        <w:rPr>
          <w:rFonts w:ascii="Arial" w:hAnsi="Arial" w:cs="Arial"/>
          <w:szCs w:val="24"/>
          <w:lang w:val="hr-BA"/>
        </w:rPr>
        <w:t>dosadašnjem studiju</w:t>
      </w:r>
      <w:r w:rsidRPr="0085740F">
        <w:rPr>
          <w:rFonts w:ascii="Arial" w:hAnsi="Arial" w:cs="Arial"/>
          <w:bCs/>
          <w:szCs w:val="24"/>
          <w:lang w:val="hr-BA"/>
        </w:rPr>
        <w:t xml:space="preserve"> zaključno s akademskom 2021/2022. godinom</w:t>
      </w:r>
      <w:r w:rsidRPr="0085740F">
        <w:rPr>
          <w:rFonts w:ascii="Arial" w:hAnsi="Arial" w:cs="Arial"/>
          <w:szCs w:val="24"/>
          <w:lang w:val="hr-BA"/>
        </w:rPr>
        <w:t>;</w:t>
      </w:r>
    </w:p>
    <w:p w:rsidR="008C417D" w:rsidRDefault="00440117" w:rsidP="003C232C">
      <w:pPr>
        <w:pStyle w:val="NormalWeb"/>
        <w:numPr>
          <w:ilvl w:val="0"/>
          <w:numId w:val="29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8C417D">
        <w:rPr>
          <w:rFonts w:ascii="Arial" w:hAnsi="Arial" w:cs="Arial"/>
          <w:szCs w:val="24"/>
          <w:lang w:val="hr-BA"/>
        </w:rPr>
        <w:t>Podršku može ostvariti po jedan najbolji student sa svake organizacione jedinice/fakulteta, akademije i pridruženih članica na svakom</w:t>
      </w:r>
      <w:r w:rsidR="008C417D">
        <w:rPr>
          <w:rFonts w:ascii="Arial" w:hAnsi="Arial" w:cs="Arial"/>
          <w:szCs w:val="24"/>
          <w:lang w:val="hr-BA"/>
        </w:rPr>
        <w:t xml:space="preserve"> javnom univerzitetu</w:t>
      </w:r>
      <w:r w:rsidRPr="008C417D">
        <w:rPr>
          <w:rFonts w:ascii="Arial" w:hAnsi="Arial" w:cs="Arial"/>
          <w:szCs w:val="24"/>
          <w:lang w:val="hr-BA"/>
        </w:rPr>
        <w:t xml:space="preserve"> u Federaciji </w:t>
      </w:r>
      <w:r w:rsidR="008C417D">
        <w:rPr>
          <w:rFonts w:ascii="Arial" w:hAnsi="Arial" w:cs="Arial"/>
          <w:szCs w:val="24"/>
          <w:lang w:val="hr-BA"/>
        </w:rPr>
        <w:t xml:space="preserve">Bosne i Hercegovine </w:t>
      </w:r>
      <w:r w:rsidRPr="008C417D">
        <w:rPr>
          <w:rFonts w:ascii="Arial" w:hAnsi="Arial" w:cs="Arial"/>
          <w:szCs w:val="24"/>
          <w:lang w:val="hr-BA"/>
        </w:rPr>
        <w:t xml:space="preserve">na </w:t>
      </w:r>
      <w:r w:rsidR="00C7419F" w:rsidRPr="008C417D">
        <w:rPr>
          <w:rFonts w:ascii="Arial" w:hAnsi="Arial" w:cs="Arial"/>
          <w:szCs w:val="24"/>
          <w:lang w:val="hr-BA"/>
        </w:rPr>
        <w:t>osnov</w:t>
      </w:r>
      <w:r w:rsidRPr="008C417D">
        <w:rPr>
          <w:rFonts w:ascii="Arial" w:hAnsi="Arial" w:cs="Arial"/>
          <w:szCs w:val="24"/>
          <w:lang w:val="hr-BA"/>
        </w:rPr>
        <w:t>u dostavljenog prijedloga visokoškolskih ustanova;</w:t>
      </w:r>
    </w:p>
    <w:p w:rsidR="00440117" w:rsidRPr="008C417D" w:rsidRDefault="00440117" w:rsidP="003C232C">
      <w:pPr>
        <w:pStyle w:val="NormalWeb"/>
        <w:numPr>
          <w:ilvl w:val="0"/>
          <w:numId w:val="29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8C417D">
        <w:rPr>
          <w:rFonts w:ascii="Arial" w:hAnsi="Arial" w:cs="Arial"/>
          <w:szCs w:val="24"/>
          <w:lang w:val="hr-BA"/>
        </w:rPr>
        <w:t>U slučaju da dva ili više studenata imaju jednak prosjek ocjena, p</w:t>
      </w:r>
      <w:r w:rsidR="00425D94" w:rsidRPr="008C417D">
        <w:rPr>
          <w:rFonts w:ascii="Arial" w:hAnsi="Arial" w:cs="Arial"/>
          <w:szCs w:val="24"/>
          <w:lang w:val="hr-BA"/>
        </w:rPr>
        <w:t>rednost ima student koji je to</w:t>
      </w:r>
      <w:r w:rsidRPr="008C417D">
        <w:rPr>
          <w:rFonts w:ascii="Arial" w:hAnsi="Arial" w:cs="Arial"/>
          <w:szCs w:val="24"/>
          <w:lang w:val="hr-BA"/>
        </w:rPr>
        <w:t xml:space="preserve">kom studija uspješno </w:t>
      </w:r>
      <w:r w:rsidR="00425D94" w:rsidRPr="008C417D">
        <w:rPr>
          <w:rFonts w:ascii="Arial" w:hAnsi="Arial" w:cs="Arial"/>
          <w:szCs w:val="24"/>
          <w:lang w:val="hr-BA"/>
        </w:rPr>
        <w:t>učestvovao u naučnom</w:t>
      </w:r>
      <w:r w:rsidRPr="008C417D">
        <w:rPr>
          <w:rFonts w:ascii="Arial" w:hAnsi="Arial" w:cs="Arial"/>
          <w:szCs w:val="24"/>
          <w:lang w:val="hr-BA"/>
        </w:rPr>
        <w:t>, stručnom i volonterskom radu.</w:t>
      </w:r>
    </w:p>
    <w:p w:rsidR="00BD0280" w:rsidRPr="0085740F" w:rsidRDefault="00BD0280" w:rsidP="00440117">
      <w:p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Podrška se dodjeljuje najboljim studentima koje kandidira njihov fakultet posredstvom i na </w:t>
      </w:r>
      <w:r w:rsidR="00C7419F">
        <w:rPr>
          <w:rFonts w:ascii="Arial" w:hAnsi="Arial" w:cs="Arial"/>
          <w:szCs w:val="24"/>
          <w:lang w:val="hr-BA"/>
        </w:rPr>
        <w:t>osnov</w:t>
      </w:r>
      <w:r w:rsidRPr="0085740F">
        <w:rPr>
          <w:rFonts w:ascii="Arial" w:hAnsi="Arial" w:cs="Arial"/>
          <w:szCs w:val="24"/>
          <w:lang w:val="hr-BA"/>
        </w:rPr>
        <w:t>u kandidatura dostavljenih od strane</w:t>
      </w:r>
      <w:r w:rsidR="008C417D">
        <w:rPr>
          <w:rFonts w:ascii="Arial" w:hAnsi="Arial" w:cs="Arial"/>
          <w:szCs w:val="24"/>
          <w:lang w:val="hr-BA"/>
        </w:rPr>
        <w:t xml:space="preserve"> javnih univerziteta</w:t>
      </w:r>
      <w:r w:rsidRPr="0085740F">
        <w:rPr>
          <w:rFonts w:ascii="Arial" w:hAnsi="Arial" w:cs="Arial"/>
          <w:szCs w:val="24"/>
          <w:lang w:val="hr-BA"/>
        </w:rPr>
        <w:t xml:space="preserve"> s područja Federacije Bosne i Hercegovine. Pod istim uvjetima mogu se kandidirati i studenti Franjevačke teologije u Sarajevu.</w:t>
      </w:r>
    </w:p>
    <w:p w:rsidR="00440117" w:rsidRPr="0085740F" w:rsidRDefault="00440117" w:rsidP="00440117">
      <w:pPr>
        <w:tabs>
          <w:tab w:val="num" w:pos="399"/>
        </w:tabs>
        <w:jc w:val="both"/>
        <w:rPr>
          <w:rFonts w:ascii="Arial" w:hAnsi="Arial" w:cs="Arial"/>
          <w:szCs w:val="24"/>
          <w:lang w:val="hr-BA"/>
        </w:rPr>
      </w:pPr>
    </w:p>
    <w:p w:rsidR="00440117" w:rsidRPr="0085740F" w:rsidRDefault="00440117" w:rsidP="004605D4">
      <w:pPr>
        <w:ind w:left="456" w:hanging="456"/>
        <w:jc w:val="both"/>
        <w:rPr>
          <w:rFonts w:ascii="Arial" w:hAnsi="Arial" w:cs="Arial"/>
          <w:b/>
          <w:bCs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>2.3.</w:t>
      </w:r>
      <w:r w:rsidRPr="0085740F">
        <w:rPr>
          <w:rFonts w:ascii="Arial" w:hAnsi="Arial" w:cs="Arial"/>
          <w:b/>
          <w:szCs w:val="24"/>
          <w:lang w:val="hr-BA"/>
        </w:rPr>
        <w:tab/>
      </w:r>
      <w:r w:rsidRPr="0085740F">
        <w:rPr>
          <w:rStyle w:val="Strong"/>
          <w:rFonts w:ascii="Arial" w:hAnsi="Arial" w:cs="Arial"/>
          <w:szCs w:val="24"/>
          <w:lang w:val="hr-BA"/>
        </w:rPr>
        <w:t xml:space="preserve"> Podsticaj školovanju Roma, državljana Bosne i Hercegovine, koji imaju prebivalište na prostoru Federacije BiH i koji studiraju na javnim visokoškolskim u</w:t>
      </w:r>
      <w:r w:rsidR="004605D4" w:rsidRPr="0085740F">
        <w:rPr>
          <w:rStyle w:val="Strong"/>
          <w:rFonts w:ascii="Arial" w:hAnsi="Arial" w:cs="Arial"/>
          <w:szCs w:val="24"/>
          <w:lang w:val="hr-BA"/>
        </w:rPr>
        <w:t>stanovama u Bosni i Hercegovini</w:t>
      </w:r>
    </w:p>
    <w:p w:rsidR="00BD0280" w:rsidRPr="0085740F" w:rsidRDefault="00BD0280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605D4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</w:t>
      </w:r>
      <w:r w:rsidR="004605D4" w:rsidRPr="0085740F">
        <w:rPr>
          <w:rFonts w:ascii="Arial" w:hAnsi="Arial" w:cs="Arial"/>
          <w:szCs w:val="24"/>
          <w:lang w:val="hr-BA"/>
        </w:rPr>
        <w:t>e Federacije BiH“, broj 25/22).</w:t>
      </w:r>
    </w:p>
    <w:p w:rsidR="00BD0280" w:rsidRPr="0085740F" w:rsidRDefault="00BD0280" w:rsidP="004605D4">
      <w:pPr>
        <w:jc w:val="both"/>
        <w:rPr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t>Kriteriji za raspodjelu sredstava</w:t>
      </w:r>
      <w:r w:rsidRPr="0085740F">
        <w:rPr>
          <w:rStyle w:val="Strong"/>
          <w:rFonts w:ascii="Arial" w:hAnsi="Arial" w:cs="Arial"/>
          <w:b w:val="0"/>
          <w:szCs w:val="24"/>
          <w:lang w:val="hr-BA"/>
        </w:rPr>
        <w:t xml:space="preserve">: </w:t>
      </w:r>
    </w:p>
    <w:p w:rsidR="00510771" w:rsidRDefault="00440117" w:rsidP="003C232C">
      <w:pPr>
        <w:pStyle w:val="NormalWeb"/>
        <w:numPr>
          <w:ilvl w:val="0"/>
          <w:numId w:val="30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85740F">
        <w:rPr>
          <w:rFonts w:ascii="Arial" w:eastAsiaTheme="minorHAnsi" w:hAnsi="Arial" w:cs="Arial"/>
          <w:szCs w:val="24"/>
          <w:lang w:val="hr-BA"/>
        </w:rPr>
        <w:t>Da je student koji ima prebivalište na prostoru Federacije BiH i koji studira na javnim visokoškolskim ustanovama u Bosni i Hercegovini;</w:t>
      </w:r>
    </w:p>
    <w:p w:rsidR="00440117" w:rsidRPr="00510771" w:rsidRDefault="00440117" w:rsidP="003C232C">
      <w:pPr>
        <w:pStyle w:val="NormalWeb"/>
        <w:numPr>
          <w:ilvl w:val="0"/>
          <w:numId w:val="30"/>
        </w:numPr>
        <w:spacing w:before="0" w:after="0"/>
        <w:jc w:val="both"/>
        <w:rPr>
          <w:rFonts w:ascii="Arial" w:hAnsi="Arial" w:cs="Arial"/>
          <w:bCs/>
          <w:szCs w:val="24"/>
          <w:lang w:val="hr-BA"/>
        </w:rPr>
      </w:pPr>
      <w:r w:rsidRPr="00510771">
        <w:rPr>
          <w:rFonts w:ascii="Arial" w:hAnsi="Arial" w:cs="Arial"/>
          <w:szCs w:val="24"/>
          <w:lang w:val="hr-BA"/>
        </w:rPr>
        <w:t xml:space="preserve">Da nije ponavljao/la </w:t>
      </w:r>
      <w:r w:rsidR="0069256A" w:rsidRPr="00510771">
        <w:rPr>
          <w:rFonts w:ascii="Arial" w:hAnsi="Arial" w:cs="Arial"/>
          <w:szCs w:val="24"/>
          <w:lang w:val="hr-BA"/>
        </w:rPr>
        <w:t>aktuel</w:t>
      </w:r>
      <w:r w:rsidRPr="00510771">
        <w:rPr>
          <w:rFonts w:ascii="Arial" w:hAnsi="Arial" w:cs="Arial"/>
          <w:szCs w:val="24"/>
          <w:lang w:val="hr-BA"/>
        </w:rPr>
        <w:t>nu akademsku godinu osim u slučaju bolovanja ili liječenja dužeg od tri mjeseca, za što je dužan dostaviti ovjerene dokaze.</w:t>
      </w:r>
    </w:p>
    <w:p w:rsidR="00440117" w:rsidRPr="0085740F" w:rsidRDefault="00440117" w:rsidP="00440117">
      <w:pPr>
        <w:ind w:left="456" w:hanging="456"/>
        <w:jc w:val="both"/>
        <w:rPr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ind w:left="456" w:hanging="456"/>
        <w:jc w:val="both"/>
        <w:rPr>
          <w:rFonts w:ascii="Arial" w:hAnsi="Arial" w:cs="Arial"/>
          <w:szCs w:val="24"/>
          <w:lang w:val="hr-BA"/>
        </w:rPr>
      </w:pPr>
      <w:r w:rsidRPr="0085740F">
        <w:rPr>
          <w:rStyle w:val="Strong"/>
          <w:rFonts w:ascii="Arial" w:hAnsi="Arial" w:cs="Arial"/>
          <w:szCs w:val="24"/>
          <w:lang w:val="hr-BA"/>
        </w:rPr>
        <w:lastRenderedPageBreak/>
        <w:t>2.4. Podrška studentima s invaliditetom, državljanima Bosne i Hercegovine, koji imaju prebivalište na prostoru Federacije BiH i koji studiraju na javnim visokoškolskim ustanovama u Bosni i Hercegovini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BD0280" w:rsidRPr="0085740F" w:rsidRDefault="00BD0280" w:rsidP="00440117">
      <w:pPr>
        <w:pStyle w:val="CommentText"/>
        <w:ind w:left="456" w:hanging="456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</w:p>
    <w:p w:rsidR="004605D4" w:rsidRPr="0085740F" w:rsidRDefault="00440117" w:rsidP="00BD0280">
      <w:pPr>
        <w:pStyle w:val="CommentText"/>
        <w:ind w:left="456" w:hanging="456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85740F">
        <w:rPr>
          <w:rStyle w:val="Strong"/>
          <w:rFonts w:ascii="Arial" w:hAnsi="Arial" w:cs="Arial"/>
          <w:sz w:val="24"/>
          <w:szCs w:val="24"/>
          <w:lang w:val="hr-BA"/>
        </w:rPr>
        <w:t xml:space="preserve">Kriteriji za raspodjelu sredstava: </w:t>
      </w:r>
    </w:p>
    <w:p w:rsidR="00390AE3" w:rsidRDefault="00440117" w:rsidP="003C232C">
      <w:pPr>
        <w:pStyle w:val="CommentTex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85740F">
        <w:rPr>
          <w:rFonts w:ascii="Arial" w:hAnsi="Arial" w:cs="Arial"/>
          <w:sz w:val="24"/>
          <w:szCs w:val="24"/>
          <w:lang w:val="hr-BA" w:eastAsia="hr-HR"/>
        </w:rPr>
        <w:t>Da student ima prebivalište na prostoru Federacije BiH i da studira na javnim visokoškolskim ustanovama u Bosni i Hercegovini;</w:t>
      </w:r>
    </w:p>
    <w:p w:rsidR="00390AE3" w:rsidRDefault="00440117" w:rsidP="003C232C">
      <w:pPr>
        <w:pStyle w:val="CommentTex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390AE3">
        <w:rPr>
          <w:rFonts w:ascii="Arial" w:hAnsi="Arial" w:cs="Arial"/>
          <w:sz w:val="24"/>
          <w:szCs w:val="24"/>
          <w:lang w:val="hr-BA" w:eastAsia="hr-HR"/>
        </w:rPr>
        <w:t>Da je student prvog ili drugog ciklusa studija i da nema više od 30 godina zaključno s krajem tekuće, 2022. godine;</w:t>
      </w:r>
    </w:p>
    <w:p w:rsidR="00390AE3" w:rsidRDefault="00440117" w:rsidP="003C232C">
      <w:pPr>
        <w:pStyle w:val="CommentTex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390AE3">
        <w:rPr>
          <w:rFonts w:ascii="Arial" w:hAnsi="Arial" w:cs="Arial"/>
          <w:sz w:val="24"/>
          <w:szCs w:val="24"/>
          <w:lang w:val="hr-BA" w:eastAsia="hr-HR"/>
        </w:rPr>
        <w:t xml:space="preserve">Da ima invalidnost utvrđenu rješenjem nadležnog organa ili potvrdu Ureda za podršku studentima s posebnim potrebama VŠU na kojoj studiraju, s obrazloženjem; </w:t>
      </w:r>
    </w:p>
    <w:p w:rsidR="00440117" w:rsidRPr="00390AE3" w:rsidRDefault="00440117" w:rsidP="003C232C">
      <w:pPr>
        <w:pStyle w:val="CommentTex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390AE3">
        <w:rPr>
          <w:rFonts w:ascii="Arial" w:hAnsi="Arial" w:cs="Arial"/>
          <w:sz w:val="24"/>
          <w:szCs w:val="24"/>
          <w:lang w:val="hr-BA" w:eastAsia="hr-HR"/>
        </w:rPr>
        <w:t>U slučaju da obnavlja godinu, dokaz da je obnavljanje godine posljedica liječenja u vezi s invaliditetom ili ovjerena preporuka Ureda za podršku studentima s posebnim potrebama VŠU na kojoj studiraju, s obrazloženjem.</w:t>
      </w: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</w:p>
    <w:p w:rsidR="00440117" w:rsidRPr="0085740F" w:rsidRDefault="00440117" w:rsidP="00440117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Sredstva pod rednim brojem 1. dodjeljuju se na </w:t>
      </w:r>
      <w:r w:rsidR="00C7419F">
        <w:rPr>
          <w:rFonts w:ascii="Arial" w:hAnsi="Arial" w:cs="Arial"/>
          <w:szCs w:val="24"/>
          <w:lang w:val="hr-BA"/>
        </w:rPr>
        <w:t>osnov</w:t>
      </w:r>
      <w:r w:rsidRPr="0085740F">
        <w:rPr>
          <w:rFonts w:ascii="Arial" w:hAnsi="Arial" w:cs="Arial"/>
          <w:szCs w:val="24"/>
          <w:lang w:val="hr-BA"/>
        </w:rPr>
        <w:t xml:space="preserve">u primljenih zahtjeva/faktura od strane svih studentskih centara u Federaciji BiH. </w:t>
      </w:r>
      <w:r w:rsidRPr="0085740F">
        <w:rPr>
          <w:rFonts w:ascii="Arial" w:hAnsi="Arial" w:cs="Arial"/>
          <w:noProof/>
          <w:szCs w:val="24"/>
          <w:lang w:val="hr-BA"/>
        </w:rPr>
        <w:t xml:space="preserve">Sredstva za programe pod rednim brojem 2. dodjeljivat će se odlukom </w:t>
      </w:r>
      <w:r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noProof/>
          <w:szCs w:val="24"/>
          <w:lang w:val="hr-BA"/>
        </w:rPr>
        <w:t xml:space="preserve">, na prijedlog posebno formirane komisije i Stručnog kolegija Ministarstva, na </w:t>
      </w:r>
      <w:r w:rsidR="00C7419F">
        <w:rPr>
          <w:rFonts w:ascii="Arial" w:hAnsi="Arial" w:cs="Arial"/>
          <w:noProof/>
          <w:szCs w:val="24"/>
          <w:lang w:val="hr-BA"/>
        </w:rPr>
        <w:t>osnov</w:t>
      </w:r>
      <w:r w:rsidRPr="0085740F">
        <w:rPr>
          <w:rFonts w:ascii="Arial" w:hAnsi="Arial" w:cs="Arial"/>
          <w:noProof/>
          <w:szCs w:val="24"/>
          <w:lang w:val="hr-BA"/>
        </w:rPr>
        <w:t>u primljenih zahtjeva. Za programe pod rednim brojem 2</w:t>
      </w:r>
      <w:r w:rsidR="00390AE3">
        <w:rPr>
          <w:rFonts w:ascii="Arial" w:hAnsi="Arial" w:cs="Arial"/>
          <w:noProof/>
          <w:szCs w:val="24"/>
          <w:lang w:val="hr-BA"/>
        </w:rPr>
        <w:t>.</w:t>
      </w:r>
      <w:r w:rsidRPr="0085740F">
        <w:rPr>
          <w:rFonts w:ascii="Arial" w:hAnsi="Arial" w:cs="Arial"/>
          <w:noProof/>
          <w:szCs w:val="24"/>
          <w:lang w:val="hr-BA"/>
        </w:rPr>
        <w:t xml:space="preserve"> bit će raspisani javni pozivi, izuzev programa 2.2. „Podrška najboljim studentima, državljanima Bosne i Hercegovine, koji studiraju na javnim visokoškolskim ustanovama u Federaciji</w:t>
      </w:r>
      <w:r w:rsidR="00390AE3">
        <w:rPr>
          <w:rFonts w:ascii="Arial" w:hAnsi="Arial" w:cs="Arial"/>
          <w:noProof/>
          <w:szCs w:val="24"/>
          <w:lang w:val="hr-BA"/>
        </w:rPr>
        <w:t xml:space="preserve"> BiH</w:t>
      </w:r>
      <w:r w:rsidRPr="0085740F">
        <w:rPr>
          <w:rFonts w:ascii="Arial" w:hAnsi="Arial" w:cs="Arial"/>
          <w:noProof/>
          <w:szCs w:val="24"/>
          <w:lang w:val="hr-BA"/>
        </w:rPr>
        <w:t xml:space="preserve">“, koji će biti realiziran na </w:t>
      </w:r>
      <w:r w:rsidR="00C7419F">
        <w:rPr>
          <w:rFonts w:ascii="Arial" w:hAnsi="Arial" w:cs="Arial"/>
          <w:noProof/>
          <w:szCs w:val="24"/>
          <w:lang w:val="hr-BA"/>
        </w:rPr>
        <w:t>osnov</w:t>
      </w:r>
      <w:r w:rsidRPr="0085740F">
        <w:rPr>
          <w:rFonts w:ascii="Arial" w:hAnsi="Arial" w:cs="Arial"/>
          <w:noProof/>
          <w:szCs w:val="24"/>
          <w:lang w:val="hr-BA"/>
        </w:rPr>
        <w:t xml:space="preserve">u dostavljenih prijedloga od strane javnih visokoškolskih ustanova u Federaciji BiH. </w:t>
      </w:r>
    </w:p>
    <w:p w:rsidR="001243CF" w:rsidRPr="0085740F" w:rsidRDefault="001243CF" w:rsidP="00215DC8">
      <w:pPr>
        <w:rPr>
          <w:rFonts w:ascii="Arial" w:hAnsi="Arial" w:cs="Arial"/>
          <w:szCs w:val="24"/>
          <w:lang w:val="hr-BA"/>
        </w:rPr>
      </w:pPr>
    </w:p>
    <w:p w:rsidR="004605D4" w:rsidRPr="0085740F" w:rsidRDefault="0029620F" w:rsidP="00236B5A">
      <w:pPr>
        <w:ind w:left="142" w:right="43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5. PROGRAM RASPODJELE SREDSTAVA TRANSFERA ZA OBLAST NAUKE OD ZNAČAJA ZA FEDERACIJU BIH U IZNOSU OD 350.000,00 KM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463"/>
        <w:gridCol w:w="2551"/>
        <w:gridCol w:w="1446"/>
      </w:tblGrid>
      <w:tr w:rsidR="00CD1F44" w:rsidRPr="0085740F" w:rsidTr="004605D4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CD1F44" w:rsidRPr="0085740F" w:rsidTr="004605D4">
        <w:trPr>
          <w:trHeight w:val="16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radu naučnih i naučnostručnih društava, fondacija, te javnih naučnih ustanova s kojima Federalno ministarstvo obrazovanja i nauke nije sklopilo posebne ugovore o podršci njihovom funkcioniranju i ostvarivanju radne sposobnosti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85740F" w:rsidRDefault="0085740F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>
              <w:rPr>
                <w:rFonts w:ascii="Arial" w:hAnsi="Arial" w:cs="Arial"/>
                <w:noProof/>
                <w:szCs w:val="24"/>
                <w:lang w:val="hr-BA"/>
              </w:rPr>
              <w:t xml:space="preserve">Naučnoistraživačke, </w:t>
            </w:r>
            <w:r w:rsidR="00CD1F44" w:rsidRPr="0085740F">
              <w:rPr>
                <w:rFonts w:ascii="Arial" w:hAnsi="Arial" w:cs="Arial"/>
                <w:noProof/>
                <w:szCs w:val="24"/>
                <w:lang w:val="hr-BA"/>
              </w:rPr>
              <w:t>istraživačko-razvojne i visokoškolske ustanove, naučna i naučnostručna društva, udruženja građana, fondacije, studentske organizacije i asocijacije, naučni radnici, istraživači i autori, komercijalni izdavači</w:t>
            </w:r>
            <w:r w:rsidR="0034302C">
              <w:rPr>
                <w:rFonts w:ascii="Arial" w:hAnsi="Arial" w:cs="Arial"/>
                <w:noProof/>
                <w:szCs w:val="24"/>
                <w:lang w:val="hr-BA"/>
              </w:rPr>
              <w:t>, printani i elektronski mediji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407ADB" w:rsidRDefault="00407ADB" w:rsidP="00407AD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>
              <w:rPr>
                <w:rFonts w:ascii="Arial" w:hAnsi="Arial" w:cs="Arial"/>
                <w:caps/>
                <w:noProof/>
                <w:szCs w:val="24"/>
                <w:lang w:val="hr-BA"/>
              </w:rPr>
              <w:t>350.000,00</w:t>
            </w:r>
          </w:p>
        </w:tc>
      </w:tr>
      <w:tr w:rsidR="00CD1F44" w:rsidRPr="0085740F" w:rsidTr="004605D4">
        <w:trPr>
          <w:trHeight w:val="8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komercijalnim izdavačima sa područja Federacije BiH u izdavanju novije naučne literature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CD1F44" w:rsidRPr="0085740F" w:rsidTr="004605D4">
        <w:trPr>
          <w:trHeight w:val="11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autorima koji nisu zaposleni na nekoj od javnih visokoškolskih i naučnih ustanova u izdavanju novije naučne, stručne i univerzitetske literature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CD1F44" w:rsidRPr="0085740F" w:rsidTr="00390AE3">
        <w:trPr>
          <w:trHeight w:val="5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Sufinansiranje istraživačkog rada, naučnog usavršavanja i studijskih boravaka u zemlji i inostranstvu, za kandidate koji nisu zaposleni na nekoj od javnih visokoškolskih i naučnih ustanova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CD1F44" w:rsidRPr="0085740F" w:rsidTr="004605D4">
        <w:trPr>
          <w:trHeight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projektima popularizacije nauke i promocije rezultata naučno-istraživačkog i istraživačko-razvojnog rada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</w:tbl>
    <w:p w:rsidR="00CD1F44" w:rsidRPr="0085740F" w:rsidRDefault="00CD1F44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B10CED" w:rsidRPr="0085740F" w:rsidRDefault="00B10CED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897B0C" w:rsidRPr="00897B0C" w:rsidRDefault="00CD1F44" w:rsidP="00897B0C">
      <w:pPr>
        <w:jc w:val="both"/>
        <w:rPr>
          <w:rFonts w:ascii="Arial" w:hAnsi="Arial" w:cs="Arial"/>
          <w:strike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1.</w:t>
      </w:r>
      <w:r w:rsidR="0085740F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="00696FAA" w:rsidRPr="00696FAA">
        <w:rPr>
          <w:rFonts w:ascii="Arial" w:hAnsi="Arial" w:cs="Arial"/>
          <w:b/>
          <w:noProof/>
          <w:szCs w:val="24"/>
          <w:lang w:val="hr-BA"/>
        </w:rPr>
        <w:t>Podrška radu naučnih i naučnostručnih društava, fondacija, te javnih naučnih ustanova s kojima Federalno ministarstvo obrazovanja i nauke nije sklopilo posebne ugovore o podršci njihovom funkcioniranju i ostvarivanju radne sposobnosti</w:t>
      </w:r>
    </w:p>
    <w:p w:rsidR="00897B0C" w:rsidRPr="00CD1F44" w:rsidRDefault="00897B0C" w:rsidP="00897B0C">
      <w:pPr>
        <w:jc w:val="both"/>
        <w:rPr>
          <w:rFonts w:ascii="Arial" w:hAnsi="Arial" w:cs="Arial"/>
          <w:noProof/>
          <w:szCs w:val="24"/>
        </w:rPr>
      </w:pPr>
    </w:p>
    <w:p w:rsidR="00897B0C" w:rsidRDefault="00897B0C" w:rsidP="00897B0C">
      <w:pPr>
        <w:jc w:val="both"/>
        <w:rPr>
          <w:rFonts w:ascii="Arial" w:hAnsi="Arial" w:cs="Arial"/>
          <w:noProof/>
          <w:szCs w:val="24"/>
        </w:rPr>
      </w:pPr>
      <w:r w:rsidRPr="00CD1F44">
        <w:rPr>
          <w:rFonts w:ascii="Arial" w:hAnsi="Arial" w:cs="Arial"/>
          <w:b/>
          <w:noProof/>
          <w:szCs w:val="24"/>
        </w:rPr>
        <w:t>Svrha programa</w:t>
      </w:r>
      <w:r w:rsidRPr="00CD1F44">
        <w:rPr>
          <w:rFonts w:ascii="Arial" w:hAnsi="Arial" w:cs="Arial"/>
          <w:noProof/>
          <w:szCs w:val="24"/>
        </w:rPr>
        <w:t xml:space="preserve">: </w:t>
      </w:r>
    </w:p>
    <w:p w:rsidR="00897B0C" w:rsidRPr="00CD1F44" w:rsidRDefault="00897B0C" w:rsidP="00897B0C">
      <w:pPr>
        <w:jc w:val="both"/>
        <w:rPr>
          <w:rFonts w:ascii="Arial" w:hAnsi="Arial" w:cs="Arial"/>
          <w:noProof/>
          <w:szCs w:val="24"/>
        </w:rPr>
      </w:pPr>
      <w:r w:rsidRPr="00CD1F44">
        <w:rPr>
          <w:rFonts w:ascii="Arial" w:hAnsi="Arial" w:cs="Arial"/>
          <w:noProof/>
          <w:szCs w:val="24"/>
        </w:rPr>
        <w:t>Podrška razvoju naučno-istraživačke i istraživačko-razvojne djelatnosti naučnih i naučnostručnih društava, fondacija, te javnih naučnih ustanova (osim univerziteta i njihovih organizacionih jedinica) s kojima Federalno ministarstvo obrazovanja i nauke nije sklopilo posebne ugovore o podršci njihovom funkcioniranju i ostvarivanju radne sposobnosti, kroz podršku organizaciji domaćih i međunarodnih naučnih skupova, te podršku štampanju naučnih knjiga i periodike (uz otkup dijela tiraža).</w:t>
      </w:r>
    </w:p>
    <w:p w:rsidR="005B2B2E" w:rsidRPr="0085740F" w:rsidRDefault="005B2B2E" w:rsidP="000A1F2B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0A1F2B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1. a) </w:t>
      </w:r>
      <w:r w:rsidRPr="0085740F">
        <w:rPr>
          <w:rFonts w:ascii="Arial" w:hAnsi="Arial" w:cs="Arial"/>
          <w:b/>
          <w:i/>
          <w:noProof/>
          <w:szCs w:val="24"/>
          <w:lang w:val="hr-BA"/>
        </w:rPr>
        <w:t xml:space="preserve">Podrška organizaciji domaćih i međunarodnih naučnih skupova: </w:t>
      </w:r>
    </w:p>
    <w:p w:rsidR="00D960D0" w:rsidRPr="00BD5F17" w:rsidRDefault="00CD1F44" w:rsidP="004D3E41">
      <w:pPr>
        <w:pStyle w:val="ListBullet2"/>
        <w:numPr>
          <w:ilvl w:val="0"/>
          <w:numId w:val="34"/>
        </w:numPr>
      </w:pPr>
      <w:r w:rsidRPr="00BD5F17">
        <w:t>Naučni i društveni značaj skupa;</w:t>
      </w:r>
    </w:p>
    <w:p w:rsidR="00D960D0" w:rsidRPr="00BD5F17" w:rsidRDefault="00CD1F44" w:rsidP="004D3E41">
      <w:pPr>
        <w:pStyle w:val="ListBullet2"/>
        <w:numPr>
          <w:ilvl w:val="0"/>
          <w:numId w:val="34"/>
        </w:numPr>
      </w:pPr>
      <w:r w:rsidRPr="00BD5F17">
        <w:t>Naučna referentnost organizatora i učesnika skupa;</w:t>
      </w:r>
    </w:p>
    <w:p w:rsidR="00CD1F44" w:rsidRPr="00BD5F17" w:rsidRDefault="00CD1F44" w:rsidP="004D3E41">
      <w:pPr>
        <w:pStyle w:val="ListBullet2"/>
        <w:numPr>
          <w:ilvl w:val="0"/>
          <w:numId w:val="34"/>
        </w:numPr>
      </w:pPr>
      <w:r w:rsidRPr="00BD5F17">
        <w:t>Očekivani doprinos razvoju i širenju naučne misli i rezultata istraživanja;</w:t>
      </w:r>
    </w:p>
    <w:p w:rsidR="00D960D0" w:rsidRPr="00BD5F17" w:rsidRDefault="00D960D0" w:rsidP="004D3E41">
      <w:pPr>
        <w:pStyle w:val="ListBullet2"/>
        <w:numPr>
          <w:ilvl w:val="0"/>
          <w:numId w:val="34"/>
        </w:numPr>
      </w:pPr>
      <w:r w:rsidRPr="00BD5F17">
        <w:t>Mogućnost uspostavljanja trajnih veza i saradnje sa domaćim i stranim naučnim ustanovama i naučnim radnicima;</w:t>
      </w:r>
    </w:p>
    <w:p w:rsidR="00D960D0" w:rsidRPr="00BD5F17" w:rsidRDefault="00CD1F44" w:rsidP="004D3E41">
      <w:pPr>
        <w:pStyle w:val="ListBullet2"/>
        <w:numPr>
          <w:ilvl w:val="0"/>
          <w:numId w:val="34"/>
        </w:numPr>
      </w:pPr>
      <w:r w:rsidRPr="00BD5F17">
        <w:t>Povezivanje sa naučnom dijasporom BiH;</w:t>
      </w:r>
    </w:p>
    <w:p w:rsidR="00CD1F44" w:rsidRPr="00BD5F17" w:rsidRDefault="00CD1F44" w:rsidP="004D3E41">
      <w:pPr>
        <w:pStyle w:val="ListBullet2"/>
        <w:numPr>
          <w:ilvl w:val="0"/>
          <w:numId w:val="34"/>
        </w:numPr>
      </w:pPr>
      <w:r w:rsidRPr="00BD5F17">
        <w:t>Tradicija naučne manifestacije i važnost tematike skupa;</w:t>
      </w:r>
    </w:p>
    <w:p w:rsidR="00D960D0" w:rsidRPr="00BD5F17" w:rsidRDefault="00D960D0" w:rsidP="004D3E41">
      <w:pPr>
        <w:pStyle w:val="ListBullet2"/>
        <w:numPr>
          <w:ilvl w:val="0"/>
          <w:numId w:val="34"/>
        </w:numPr>
      </w:pPr>
      <w:r w:rsidRPr="00BD5F17">
        <w:t>Detaljno obrazložen finansijski plan sa dokazima o visini troškova (ovjereni i potpisani predračuni i sl.</w:t>
      </w:r>
      <w:r w:rsidR="00BD5F17">
        <w:t>).</w:t>
      </w:r>
    </w:p>
    <w:p w:rsidR="00D960D0" w:rsidRDefault="00D960D0" w:rsidP="004D3E41">
      <w:pPr>
        <w:pStyle w:val="ListBullet2"/>
      </w:pPr>
    </w:p>
    <w:p w:rsidR="00D960D0" w:rsidRPr="00BD5F17" w:rsidRDefault="00D960D0" w:rsidP="004D3E41">
      <w:pPr>
        <w:pStyle w:val="ListBullet2"/>
      </w:pPr>
      <w:r w:rsidRPr="009F687B">
        <w:rPr>
          <w:b/>
        </w:rPr>
        <w:t>Napomena:</w:t>
      </w:r>
      <w:r w:rsidRPr="00D960D0">
        <w:t xml:space="preserve"> </w:t>
      </w:r>
      <w:r w:rsidRPr="00BD5F17">
        <w:t xml:space="preserve">Javne naučne ustanove mogu kandidirati najviše 2, a naučna i naučno-stručna društva i fondacije najviše 1 projekat u okviru ovog programa. Sredstva u okviru ovog programa dodjeljivat će se u maksimalnom iznosu </w:t>
      </w:r>
      <w:r w:rsidRPr="00BD5F17">
        <w:rPr>
          <w:u w:val="single"/>
        </w:rPr>
        <w:t>do 8.000,00 KM</w:t>
      </w:r>
      <w:r w:rsidRPr="00BD5F17">
        <w:t xml:space="preserve"> po projektu.</w:t>
      </w:r>
    </w:p>
    <w:p w:rsidR="00CD1F44" w:rsidRPr="0085740F" w:rsidRDefault="00CD1F44" w:rsidP="004D3E41">
      <w:pPr>
        <w:pStyle w:val="ListBullet2"/>
      </w:pPr>
    </w:p>
    <w:p w:rsidR="00CD1F44" w:rsidRPr="0085740F" w:rsidRDefault="00CD1F44" w:rsidP="000A1F2B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1. b) </w:t>
      </w:r>
      <w:r w:rsidRPr="0085740F">
        <w:rPr>
          <w:rFonts w:ascii="Arial" w:hAnsi="Arial" w:cs="Arial"/>
          <w:b/>
          <w:i/>
          <w:noProof/>
          <w:szCs w:val="24"/>
          <w:lang w:val="hr-BA"/>
        </w:rPr>
        <w:t>Štampanje naučnih časopisa, zbornika radova i sl.:</w:t>
      </w:r>
      <w:r w:rsidRPr="0085740F">
        <w:rPr>
          <w:rFonts w:ascii="Arial" w:hAnsi="Arial" w:cs="Arial"/>
          <w:b/>
          <w:noProof/>
          <w:szCs w:val="24"/>
          <w:lang w:val="hr-BA"/>
        </w:rPr>
        <w:t xml:space="preserve"> </w:t>
      </w:r>
    </w:p>
    <w:p w:rsidR="00770A9B" w:rsidRPr="00BD5F17" w:rsidRDefault="00CD1F44" w:rsidP="004D3E41">
      <w:pPr>
        <w:pStyle w:val="ListBullet2"/>
        <w:numPr>
          <w:ilvl w:val="0"/>
          <w:numId w:val="35"/>
        </w:numPr>
      </w:pPr>
      <w:r w:rsidRPr="00BD5F17">
        <w:t>Redovnost izlaženja;</w:t>
      </w:r>
    </w:p>
    <w:p w:rsidR="00770A9B" w:rsidRPr="00BD5F17" w:rsidRDefault="00CD1F44" w:rsidP="004D3E41">
      <w:pPr>
        <w:pStyle w:val="ListBullet2"/>
        <w:numPr>
          <w:ilvl w:val="0"/>
          <w:numId w:val="35"/>
        </w:numPr>
      </w:pPr>
      <w:r w:rsidRPr="00BD5F17">
        <w:t>Recenziranje radova i popis recenzenata;</w:t>
      </w:r>
    </w:p>
    <w:p w:rsidR="00770A9B" w:rsidRPr="00BD5F17" w:rsidRDefault="00CD1F44" w:rsidP="004D3E41">
      <w:pPr>
        <w:pStyle w:val="ListBullet2"/>
        <w:numPr>
          <w:ilvl w:val="0"/>
          <w:numId w:val="35"/>
        </w:numPr>
      </w:pPr>
      <w:r w:rsidRPr="00BD5F17">
        <w:t>Postojanje domaće i međunarodne saradnje;</w:t>
      </w:r>
    </w:p>
    <w:p w:rsidR="00CD1F44" w:rsidRPr="00BD5F17" w:rsidRDefault="00CD1F44" w:rsidP="004D3E41">
      <w:pPr>
        <w:pStyle w:val="ListBullet2"/>
        <w:numPr>
          <w:ilvl w:val="0"/>
          <w:numId w:val="35"/>
        </w:numPr>
      </w:pPr>
      <w:r w:rsidRPr="00BD5F17">
        <w:t>Sastav uredništva časopisa i omjer prihvaćenih i odbijenih članaka;</w:t>
      </w:r>
    </w:p>
    <w:p w:rsidR="00770A9B" w:rsidRPr="00BD5F17" w:rsidRDefault="00770A9B" w:rsidP="004D3E41">
      <w:pPr>
        <w:pStyle w:val="ListBullet2"/>
        <w:numPr>
          <w:ilvl w:val="0"/>
          <w:numId w:val="35"/>
        </w:numPr>
      </w:pPr>
      <w:r w:rsidRPr="00BD5F17">
        <w:t>Dokaz da se časopis nalazi na spisku neke od referentnih međunarodnih baza naučnih časopisa, ili da je u proceduri upisa na listu referentnih časopisa, odnosno da je od izuzetnog značaja za određenu naučnu oblast u BiH;</w:t>
      </w:r>
    </w:p>
    <w:p w:rsidR="00770A9B" w:rsidRPr="00BD5F17" w:rsidRDefault="00CD1F44" w:rsidP="004D3E41">
      <w:pPr>
        <w:pStyle w:val="ListBullet2"/>
        <w:numPr>
          <w:ilvl w:val="0"/>
          <w:numId w:val="35"/>
        </w:numPr>
      </w:pPr>
      <w:r w:rsidRPr="00BD5F17">
        <w:t xml:space="preserve">Relevantnost i referentnost naučne manifestacije sa koje se izdaje zbornik radova; </w:t>
      </w:r>
    </w:p>
    <w:p w:rsidR="00CD1F44" w:rsidRPr="00BD5F17" w:rsidRDefault="00CD1F44" w:rsidP="004D3E41">
      <w:pPr>
        <w:pStyle w:val="ListBullet2"/>
        <w:numPr>
          <w:ilvl w:val="0"/>
          <w:numId w:val="35"/>
        </w:numPr>
      </w:pPr>
      <w:r w:rsidRPr="00BD5F17">
        <w:t xml:space="preserve">Relevantnost i referentnost bibliografije za određenu naučnu oblast ili opće naučne tokove u BiH i svijetu; </w:t>
      </w:r>
    </w:p>
    <w:p w:rsidR="00770A9B" w:rsidRPr="00BD5F17" w:rsidRDefault="00770A9B" w:rsidP="004D3E41">
      <w:pPr>
        <w:pStyle w:val="ListBullet2"/>
        <w:numPr>
          <w:ilvl w:val="0"/>
          <w:numId w:val="35"/>
        </w:numPr>
      </w:pPr>
      <w:r w:rsidRPr="00BD5F17">
        <w:lastRenderedPageBreak/>
        <w:t>Detaljno obrazložen finansijski plan sa dokazima o visini troškova štampanja (ovjereni i potpisani predračuni i sl.).</w:t>
      </w:r>
    </w:p>
    <w:p w:rsidR="00770A9B" w:rsidRDefault="00770A9B" w:rsidP="004D3E41">
      <w:pPr>
        <w:pStyle w:val="ListBullet2"/>
      </w:pPr>
    </w:p>
    <w:p w:rsidR="00770A9B" w:rsidRPr="0085740F" w:rsidRDefault="00770A9B" w:rsidP="004D3E41">
      <w:pPr>
        <w:pStyle w:val="ListBullet2"/>
      </w:pPr>
      <w:r w:rsidRPr="00370735">
        <w:rPr>
          <w:b/>
        </w:rPr>
        <w:t>Napomena:</w:t>
      </w:r>
      <w:r w:rsidRPr="00770A9B">
        <w:t xml:space="preserve"> </w:t>
      </w:r>
      <w:r w:rsidRPr="00BD5F17">
        <w:t xml:space="preserve">Javne naučne ustanove i naučna i naučno-stručna društva, te fondacije mogu kandidirati najviše 1 projekat u okviru ovog programa. Sredstva u okviru ovog programa dodjeljivat će se u maksimalnom iznosu </w:t>
      </w:r>
      <w:r w:rsidRPr="00BD5F17">
        <w:rPr>
          <w:u w:val="single"/>
        </w:rPr>
        <w:t>do 2.000,00 KM</w:t>
      </w:r>
      <w:r w:rsidRPr="00BD5F17">
        <w:t xml:space="preserve"> po projektu.</w:t>
      </w:r>
    </w:p>
    <w:p w:rsidR="00CD1F44" w:rsidRPr="0085740F" w:rsidRDefault="00CD1F44" w:rsidP="004D3E41">
      <w:pPr>
        <w:pStyle w:val="ListBullet2"/>
      </w:pPr>
    </w:p>
    <w:p w:rsidR="00CD1F44" w:rsidRPr="0085740F" w:rsidRDefault="00CD1F44" w:rsidP="000A1F2B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1. c) </w:t>
      </w:r>
      <w:r w:rsidRPr="0085740F">
        <w:rPr>
          <w:rFonts w:ascii="Arial" w:hAnsi="Arial" w:cs="Arial"/>
          <w:b/>
          <w:i/>
          <w:noProof/>
          <w:szCs w:val="24"/>
          <w:lang w:val="hr-BA"/>
        </w:rPr>
        <w:t xml:space="preserve">Štampanje naučnih knjiga: </w:t>
      </w:r>
    </w:p>
    <w:p w:rsidR="00CD1F44" w:rsidRPr="00BD5F17" w:rsidRDefault="00CD1F44" w:rsidP="004D3E41">
      <w:pPr>
        <w:pStyle w:val="ListBullet2"/>
        <w:numPr>
          <w:ilvl w:val="0"/>
          <w:numId w:val="36"/>
        </w:numPr>
      </w:pPr>
      <w:r w:rsidRPr="00BD5F17">
        <w:t>Detaljno obrazložen projekat;</w:t>
      </w:r>
    </w:p>
    <w:p w:rsidR="00CD1F44" w:rsidRPr="00BD5F17" w:rsidRDefault="00CD1F44" w:rsidP="004D3E41">
      <w:pPr>
        <w:pStyle w:val="ListBullet2"/>
        <w:numPr>
          <w:ilvl w:val="0"/>
          <w:numId w:val="36"/>
        </w:numPr>
      </w:pPr>
      <w:r w:rsidRPr="00BD5F17">
        <w:t>Najmanje dvije recenzije doktora nauka iz odgovarajuće naučne oblasti;</w:t>
      </w:r>
    </w:p>
    <w:p w:rsidR="00CD1F44" w:rsidRPr="00BD5F17" w:rsidRDefault="00CD1F44" w:rsidP="004D3E41">
      <w:pPr>
        <w:pStyle w:val="ListBullet2"/>
        <w:numPr>
          <w:ilvl w:val="0"/>
          <w:numId w:val="36"/>
        </w:numPr>
      </w:pPr>
      <w:r w:rsidRPr="00BD5F17">
        <w:t>Izdavački projekat u 2021. ili 2022. godini;</w:t>
      </w:r>
    </w:p>
    <w:p w:rsidR="00CD1F44" w:rsidRPr="00BD5F17" w:rsidRDefault="00CD1F44" w:rsidP="004D3E41">
      <w:pPr>
        <w:pStyle w:val="ListBullet2"/>
        <w:numPr>
          <w:ilvl w:val="0"/>
          <w:numId w:val="36"/>
        </w:numPr>
      </w:pPr>
      <w:r w:rsidRPr="00BD5F17">
        <w:t>Detaljno obrazložen finansijski plan sa dokazima o visini troškova štampanja (ovjereni i potpisani predračuni i sl.).</w:t>
      </w:r>
    </w:p>
    <w:p w:rsidR="00CD1F44" w:rsidRPr="00761957" w:rsidRDefault="00CD1F44" w:rsidP="004D3E41">
      <w:pPr>
        <w:pStyle w:val="ListBullet2"/>
      </w:pPr>
    </w:p>
    <w:p w:rsidR="00514E75" w:rsidRDefault="00761957" w:rsidP="004D3E41">
      <w:pPr>
        <w:pStyle w:val="ListBullet2"/>
      </w:pPr>
      <w:r w:rsidRPr="00370735">
        <w:rPr>
          <w:b/>
        </w:rPr>
        <w:t>Napomena:</w:t>
      </w:r>
      <w:r w:rsidRPr="00761957">
        <w:t xml:space="preserve"> </w:t>
      </w:r>
      <w:r w:rsidRPr="00BD5F17">
        <w:t xml:space="preserve">Javne naučne ustanove mogu kandidirati najviše 2, a naučna i naučno-stručna društva i fondacije najviše 1 projekat u okviru ovog programa. Sredstva u okviru ovog programa dodjeljivat će se u maksimalnom iznosu </w:t>
      </w:r>
      <w:r w:rsidRPr="00BD5F17">
        <w:rPr>
          <w:u w:val="single"/>
        </w:rPr>
        <w:t>do 2.500,00 KM</w:t>
      </w:r>
      <w:r w:rsidRPr="00BD5F17">
        <w:t xml:space="preserve"> po projektu.</w:t>
      </w:r>
    </w:p>
    <w:p w:rsidR="00514E75" w:rsidRDefault="00514E75" w:rsidP="004D3E41">
      <w:pPr>
        <w:pStyle w:val="ListBullet2"/>
      </w:pPr>
    </w:p>
    <w:p w:rsidR="00514E75" w:rsidRDefault="00514E75" w:rsidP="004D3E41">
      <w:pPr>
        <w:pStyle w:val="ListBullet2"/>
      </w:pPr>
    </w:p>
    <w:p w:rsidR="00CD1F44" w:rsidRPr="00DD4D50" w:rsidRDefault="00CD1F44" w:rsidP="004D3E41">
      <w:pPr>
        <w:pStyle w:val="ListBullet2"/>
        <w:rPr>
          <w:b/>
        </w:rPr>
      </w:pPr>
      <w:r w:rsidRPr="00DD4D50">
        <w:rPr>
          <w:b/>
        </w:rPr>
        <w:t>2. Podrška komercijalnim izdavačima sa područja Federacije</w:t>
      </w:r>
      <w:r w:rsidR="004605D4" w:rsidRPr="00DD4D50">
        <w:rPr>
          <w:b/>
        </w:rPr>
        <w:t xml:space="preserve"> BiH u izdavanju novije naučne</w:t>
      </w:r>
      <w:r w:rsidR="0085740F" w:rsidRPr="00DD4D50">
        <w:rPr>
          <w:b/>
        </w:rPr>
        <w:t xml:space="preserve"> </w:t>
      </w:r>
      <w:r w:rsidRPr="00DD4D50">
        <w:rPr>
          <w:b/>
        </w:rPr>
        <w:t>literature</w:t>
      </w:r>
    </w:p>
    <w:p w:rsidR="00CD1F44" w:rsidRPr="0085740F" w:rsidRDefault="00CD1F44" w:rsidP="000A1F2B">
      <w:pPr>
        <w:numPr>
          <w:ilvl w:val="12"/>
          <w:numId w:val="0"/>
        </w:numPr>
        <w:rPr>
          <w:rFonts w:ascii="Arial" w:hAnsi="Arial" w:cs="Arial"/>
          <w:noProof/>
          <w:szCs w:val="24"/>
          <w:lang w:val="hr-BA"/>
        </w:rPr>
      </w:pPr>
    </w:p>
    <w:p w:rsidR="005B2B2E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Svrha programa</w:t>
      </w:r>
      <w:r w:rsidRPr="0085740F">
        <w:rPr>
          <w:rFonts w:ascii="Arial" w:hAnsi="Arial" w:cs="Arial"/>
          <w:noProof/>
          <w:szCs w:val="24"/>
          <w:lang w:val="hr-BA"/>
        </w:rPr>
        <w:t xml:space="preserve">: 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Podrška razvoju izdavačke djelatnosti u oblasti nauke</w:t>
      </w:r>
      <w:r w:rsidR="004605D4" w:rsidRPr="0085740F">
        <w:rPr>
          <w:rFonts w:ascii="Arial" w:hAnsi="Arial" w:cs="Arial"/>
          <w:noProof/>
          <w:szCs w:val="24"/>
          <w:lang w:val="hr-BA"/>
        </w:rPr>
        <w:t>.</w:t>
      </w:r>
    </w:p>
    <w:p w:rsidR="005B2B2E" w:rsidRPr="0085740F" w:rsidRDefault="005B2B2E" w:rsidP="000A1F2B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0A1F2B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14E75" w:rsidRPr="00BD5F17" w:rsidRDefault="00CD1F44" w:rsidP="004D3E41">
      <w:pPr>
        <w:pStyle w:val="ListBullet2"/>
        <w:numPr>
          <w:ilvl w:val="0"/>
          <w:numId w:val="37"/>
        </w:numPr>
      </w:pPr>
      <w:r w:rsidRPr="00BD5F17">
        <w:t>Detaljno obrazložen projekat;</w:t>
      </w:r>
    </w:p>
    <w:p w:rsidR="00514E75" w:rsidRPr="00BD5F17" w:rsidRDefault="00CD1F44" w:rsidP="004D3E41">
      <w:pPr>
        <w:pStyle w:val="ListBullet2"/>
        <w:numPr>
          <w:ilvl w:val="0"/>
          <w:numId w:val="37"/>
        </w:numPr>
      </w:pPr>
      <w:r w:rsidRPr="00BD5F17">
        <w:t>Najmanje dvije recenzije doktora nauka iz odgovarajuće naučne oblasti;</w:t>
      </w:r>
    </w:p>
    <w:p w:rsidR="00CD1F44" w:rsidRPr="00BD5F17" w:rsidRDefault="00CD1F44" w:rsidP="004D3E41">
      <w:pPr>
        <w:pStyle w:val="ListBullet2"/>
        <w:numPr>
          <w:ilvl w:val="0"/>
          <w:numId w:val="37"/>
        </w:numPr>
      </w:pPr>
      <w:r w:rsidRPr="00BD5F17">
        <w:t>Izdavački projekat u 2021. ili 2022. godini.</w:t>
      </w:r>
    </w:p>
    <w:p w:rsidR="00CD1F44" w:rsidRDefault="00CD1F44" w:rsidP="004D3E41">
      <w:pPr>
        <w:pStyle w:val="ListBullet2"/>
      </w:pPr>
    </w:p>
    <w:p w:rsidR="00514E75" w:rsidRDefault="00514E75" w:rsidP="004D3E41">
      <w:pPr>
        <w:pStyle w:val="ListBullet2"/>
      </w:pPr>
      <w:r w:rsidRPr="00370735">
        <w:rPr>
          <w:b/>
        </w:rPr>
        <w:t>Napomena:</w:t>
      </w:r>
      <w:r w:rsidRPr="00514E75">
        <w:t xml:space="preserve"> </w:t>
      </w:r>
      <w:r w:rsidRPr="00BD5F17">
        <w:t>Sredstva u okviru ovog programa dodjeljivat će se u maksimalnom ukupnom iznosu do 5.000,00 KM po izdavaču. Izdavač može kandidirati maksimalno 5 različitih naslova za otkup, od kojih najviše 2 mogu biti u formi rukopisa pripremljenih za štampu.</w:t>
      </w:r>
    </w:p>
    <w:p w:rsidR="00CD1F44" w:rsidRPr="0085740F" w:rsidRDefault="00CD1F44" w:rsidP="004D3E41">
      <w:pPr>
        <w:pStyle w:val="ListBullet2"/>
      </w:pPr>
    </w:p>
    <w:p w:rsidR="00CD1F44" w:rsidRPr="0085740F" w:rsidRDefault="00BD0280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3.</w:t>
      </w:r>
      <w:r w:rsidR="00514E75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="00CD1F44" w:rsidRPr="0085740F">
        <w:rPr>
          <w:rFonts w:ascii="Arial" w:hAnsi="Arial" w:cs="Arial"/>
          <w:b/>
          <w:noProof/>
          <w:szCs w:val="24"/>
          <w:lang w:val="hr-BA"/>
        </w:rPr>
        <w:t>Podrška autorima sa prebivalištem na području Federacije BiH, koji nisu zaposleni na nekoj od javnih visokoškolskih i naučnih ustanova u izdavanju novije naučne, stručne i univerzitetske literature</w:t>
      </w:r>
    </w:p>
    <w:p w:rsidR="00CD1F44" w:rsidRPr="0085740F" w:rsidRDefault="00CD1F44" w:rsidP="000A1F2B">
      <w:pPr>
        <w:numPr>
          <w:ilvl w:val="12"/>
          <w:numId w:val="0"/>
        </w:numPr>
        <w:rPr>
          <w:rFonts w:ascii="Arial" w:hAnsi="Arial" w:cs="Arial"/>
          <w:noProof/>
          <w:szCs w:val="24"/>
          <w:lang w:val="hr-BA"/>
        </w:rPr>
      </w:pPr>
    </w:p>
    <w:p w:rsidR="005B2B2E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Svrha programa</w:t>
      </w:r>
      <w:r w:rsidRPr="0085740F">
        <w:rPr>
          <w:rFonts w:ascii="Arial" w:hAnsi="Arial" w:cs="Arial"/>
          <w:noProof/>
          <w:szCs w:val="24"/>
          <w:lang w:val="hr-BA"/>
        </w:rPr>
        <w:t xml:space="preserve">: 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Podrška autorima naučne literature i visokoškolskih udžbenika, podrška razvoju izdavačke djelatnosti u oblasti nauke.</w:t>
      </w:r>
    </w:p>
    <w:p w:rsidR="00BD0280" w:rsidRPr="0085740F" w:rsidRDefault="00BD0280" w:rsidP="000A1F2B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0A56DE" w:rsidRPr="0085740F" w:rsidRDefault="000A56DE" w:rsidP="000A1F2B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0A56DE" w:rsidRPr="0085740F" w:rsidRDefault="000A56DE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CD1F44" w:rsidRPr="0085740F" w:rsidRDefault="00CD1F44" w:rsidP="003C232C">
      <w:pPr>
        <w:numPr>
          <w:ilvl w:val="0"/>
          <w:numId w:val="13"/>
        </w:numPr>
        <w:tabs>
          <w:tab w:val="num" w:pos="567"/>
        </w:tabs>
        <w:ind w:left="567" w:hanging="20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Detaljno obrazložen projekat;</w:t>
      </w:r>
    </w:p>
    <w:p w:rsidR="00CD1F44" w:rsidRPr="0085740F" w:rsidRDefault="00CD1F44" w:rsidP="003C232C">
      <w:pPr>
        <w:numPr>
          <w:ilvl w:val="0"/>
          <w:numId w:val="13"/>
        </w:numPr>
        <w:tabs>
          <w:tab w:val="num" w:pos="567"/>
        </w:tabs>
        <w:ind w:left="567" w:hanging="20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Najmanje dvije recenzije doktora nauka iz odgovarajuće naučne oblasti;</w:t>
      </w:r>
    </w:p>
    <w:p w:rsidR="00CD1F44" w:rsidRPr="0085740F" w:rsidRDefault="00CD1F44" w:rsidP="003C232C">
      <w:pPr>
        <w:numPr>
          <w:ilvl w:val="0"/>
          <w:numId w:val="13"/>
        </w:numPr>
        <w:tabs>
          <w:tab w:val="num" w:pos="567"/>
        </w:tabs>
        <w:ind w:left="567" w:hanging="20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lastRenderedPageBreak/>
        <w:t>Izdavački projekat u 2021. ili 2022. godini;</w:t>
      </w:r>
    </w:p>
    <w:p w:rsidR="00CD1F44" w:rsidRPr="0085740F" w:rsidRDefault="00CD1F44" w:rsidP="003C232C">
      <w:pPr>
        <w:numPr>
          <w:ilvl w:val="0"/>
          <w:numId w:val="13"/>
        </w:numPr>
        <w:tabs>
          <w:tab w:val="num" w:pos="567"/>
        </w:tabs>
        <w:ind w:left="567" w:hanging="20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Dokaz o radnom statusu (potvrda ili uvjerenje o zaposlenju, odnosno nezaposlenosti aplikanta);</w:t>
      </w:r>
    </w:p>
    <w:p w:rsidR="00CD1F44" w:rsidRPr="0085740F" w:rsidRDefault="00CD1F44" w:rsidP="003C232C">
      <w:pPr>
        <w:numPr>
          <w:ilvl w:val="0"/>
          <w:numId w:val="13"/>
        </w:numPr>
        <w:tabs>
          <w:tab w:val="num" w:pos="567"/>
        </w:tabs>
        <w:ind w:left="567" w:hanging="20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U slučaju visokoškolskog udžbenika: mišljenje visokoškolske ustanove da se izdanje može koristiti kao univerzitetski udžbenik ili pomoćna literatura;</w:t>
      </w:r>
    </w:p>
    <w:p w:rsidR="00CD1F44" w:rsidRPr="0085740F" w:rsidRDefault="00CD1F44" w:rsidP="003C232C">
      <w:pPr>
        <w:numPr>
          <w:ilvl w:val="0"/>
          <w:numId w:val="13"/>
        </w:numPr>
        <w:tabs>
          <w:tab w:val="num" w:pos="567"/>
        </w:tabs>
        <w:ind w:left="567" w:hanging="20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Detaljno obrazložen finansijski plan sa dokazima o visini troškova štampanja (ovjereni i potpisani predračuni i sl.).</w:t>
      </w:r>
    </w:p>
    <w:p w:rsidR="00CD1F44" w:rsidRPr="0085740F" w:rsidRDefault="00CD1F44" w:rsidP="000A1F2B">
      <w:pPr>
        <w:tabs>
          <w:tab w:val="num" w:pos="1080"/>
        </w:tabs>
        <w:ind w:left="680"/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Napomena:</w:t>
      </w:r>
      <w:r w:rsidR="0085740F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 xml:space="preserve">Autori mogu kandidirati najviše 1 projekat u okviru ovog programa. Podrška projektu dodjeljivat će se u maksimalnom iznosu </w:t>
      </w:r>
      <w:r w:rsidRPr="0085740F">
        <w:rPr>
          <w:rFonts w:ascii="Arial" w:hAnsi="Arial" w:cs="Arial"/>
          <w:noProof/>
          <w:szCs w:val="24"/>
          <w:u w:val="single"/>
          <w:lang w:val="hr-BA"/>
        </w:rPr>
        <w:t>do 2.500,0</w:t>
      </w:r>
      <w:r w:rsidRPr="00E13549">
        <w:rPr>
          <w:rFonts w:ascii="Arial" w:hAnsi="Arial" w:cs="Arial"/>
          <w:noProof/>
          <w:szCs w:val="24"/>
          <w:u w:val="single"/>
          <w:lang w:val="hr-BA"/>
        </w:rPr>
        <w:t>0 KM</w:t>
      </w:r>
      <w:r w:rsidRPr="0085740F">
        <w:rPr>
          <w:rFonts w:ascii="Arial" w:hAnsi="Arial" w:cs="Arial"/>
          <w:noProof/>
          <w:szCs w:val="24"/>
          <w:lang w:val="hr-BA"/>
        </w:rPr>
        <w:t>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BD0280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4.</w:t>
      </w:r>
      <w:r w:rsidR="00E13549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="00CD1F44" w:rsidRPr="0085740F">
        <w:rPr>
          <w:rFonts w:ascii="Arial" w:hAnsi="Arial" w:cs="Arial"/>
          <w:b/>
          <w:noProof/>
          <w:szCs w:val="24"/>
          <w:lang w:val="hr-BA"/>
        </w:rPr>
        <w:t>Sufinansiranje istraživačkog rada, naučnog usavršavanja i studijskih boravaka u zemlji i inostranstvu, za kandidate sa prebivalištem na području Federacije BiH, koji nisu zaposleni na nekoj od javnih visokoškolskih i naučnih ustanova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</w:p>
    <w:p w:rsidR="005B2B2E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Svrha programa</w:t>
      </w:r>
      <w:r w:rsidRPr="0085740F">
        <w:rPr>
          <w:rFonts w:ascii="Arial" w:hAnsi="Arial" w:cs="Arial"/>
          <w:noProof/>
          <w:szCs w:val="24"/>
          <w:lang w:val="hr-BA"/>
        </w:rPr>
        <w:t xml:space="preserve">: 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Podrška razvoju naučno-istraživačke i istraživačko-razvojne djelatnosti u Federaciji BiH, podrška obavljanju istraživačkog rada i naučnog usavršavanja.</w:t>
      </w:r>
    </w:p>
    <w:p w:rsidR="005B2B2E" w:rsidRPr="0085740F" w:rsidRDefault="005B2B2E" w:rsidP="000A1F2B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0A1F2B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CD1F44" w:rsidRPr="00BD5F17" w:rsidRDefault="00CD1F44" w:rsidP="004D3E41">
      <w:pPr>
        <w:pStyle w:val="ListBullet2"/>
        <w:numPr>
          <w:ilvl w:val="0"/>
          <w:numId w:val="14"/>
        </w:numPr>
      </w:pPr>
      <w:r w:rsidRPr="00BD5F17">
        <w:t>Detaljno obrazložen projekat;</w:t>
      </w:r>
    </w:p>
    <w:p w:rsidR="00CD1F44" w:rsidRPr="00BD5F17" w:rsidRDefault="00CD1F44" w:rsidP="004D3E41">
      <w:pPr>
        <w:pStyle w:val="ListBullet2"/>
        <w:numPr>
          <w:ilvl w:val="0"/>
          <w:numId w:val="14"/>
        </w:numPr>
      </w:pPr>
      <w:r w:rsidRPr="00BD5F17">
        <w:t>Pozivno pismo ili saglasnost domaćina o prihvatanju kandidata (ako se istraživanje obavlja u nekoj od visokoškolskih ili naučnih ustanova);</w:t>
      </w:r>
    </w:p>
    <w:p w:rsidR="00CD1F44" w:rsidRPr="00BD5F17" w:rsidRDefault="00CD1F44" w:rsidP="004D3E41">
      <w:pPr>
        <w:pStyle w:val="ListBullet2"/>
        <w:numPr>
          <w:ilvl w:val="0"/>
          <w:numId w:val="14"/>
        </w:numPr>
      </w:pPr>
      <w:r w:rsidRPr="00BD5F17">
        <w:t xml:space="preserve">Dokaz (kopija rješenja o registraciji i sl.) da je ustanova u kojoj se planira obaviti istraživanje naučnog ili visokoobrazovnog karaktera (osim u slučaju kada se istraživanje obavlja na terenu); </w:t>
      </w:r>
    </w:p>
    <w:p w:rsidR="00CD1F44" w:rsidRPr="00BD5F17" w:rsidRDefault="00CD1F44" w:rsidP="004D3E41">
      <w:pPr>
        <w:pStyle w:val="ListBullet2"/>
        <w:numPr>
          <w:ilvl w:val="0"/>
          <w:numId w:val="14"/>
        </w:numPr>
      </w:pPr>
      <w:r w:rsidRPr="00BD5F17">
        <w:t xml:space="preserve">Detaljno obrazložen vremenski i finansijski plan istraživanja sa dokazima o visini troškova (ovjereni i potpisani predračuni i sl.); </w:t>
      </w:r>
    </w:p>
    <w:p w:rsidR="00CD1F44" w:rsidRPr="00BD5F17" w:rsidRDefault="00CD1F44" w:rsidP="004D3E41">
      <w:pPr>
        <w:pStyle w:val="ListBullet2"/>
        <w:numPr>
          <w:ilvl w:val="0"/>
          <w:numId w:val="14"/>
        </w:numPr>
      </w:pPr>
      <w:r w:rsidRPr="00BD5F17">
        <w:t>Dokaz da aplikant nije zaposlen u nekoj od javnih naučnih ili visokoškolskih ustanova.</w:t>
      </w:r>
    </w:p>
    <w:p w:rsidR="00CD1F44" w:rsidRPr="0085740F" w:rsidRDefault="00CD1F44" w:rsidP="000A1F2B">
      <w:pPr>
        <w:rPr>
          <w:rFonts w:ascii="Arial" w:hAnsi="Arial" w:cs="Arial"/>
          <w:b/>
          <w:i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Napomena</w:t>
      </w:r>
      <w:r w:rsidRPr="0085740F">
        <w:rPr>
          <w:rFonts w:ascii="Arial" w:hAnsi="Arial" w:cs="Arial"/>
          <w:noProof/>
          <w:szCs w:val="24"/>
          <w:lang w:val="hr-BA"/>
        </w:rPr>
        <w:t>: Prednost za dodjelu podrške imat će mladi istraživači (do 35 godina starosti), koji su studenti doktorsk</w:t>
      </w:r>
      <w:r w:rsidR="0047772B">
        <w:rPr>
          <w:rFonts w:ascii="Arial" w:hAnsi="Arial" w:cs="Arial"/>
          <w:noProof/>
          <w:szCs w:val="24"/>
          <w:lang w:val="hr-BA"/>
        </w:rPr>
        <w:t>og studija ili kandidati za stjec</w:t>
      </w:r>
      <w:r w:rsidRPr="0085740F">
        <w:rPr>
          <w:rFonts w:ascii="Arial" w:hAnsi="Arial" w:cs="Arial"/>
          <w:noProof/>
          <w:szCs w:val="24"/>
          <w:lang w:val="hr-BA"/>
        </w:rPr>
        <w:t xml:space="preserve">anje naučnog stepena doktora nauka, o čemu se prilažu odgovarajući dokazi. Istraživači mogu kandidirati najviše 1 projekat u okviru ovog programa. Podrška projektu dodjeljivat će se u maksimalnom iznosu </w:t>
      </w:r>
      <w:r w:rsidRPr="0085740F">
        <w:rPr>
          <w:rFonts w:ascii="Arial" w:hAnsi="Arial" w:cs="Arial"/>
          <w:noProof/>
          <w:szCs w:val="24"/>
          <w:u w:val="single"/>
          <w:lang w:val="hr-BA"/>
        </w:rPr>
        <w:t>do 2.500,</w:t>
      </w:r>
      <w:r w:rsidRPr="00BD5F17">
        <w:rPr>
          <w:rFonts w:ascii="Arial" w:hAnsi="Arial" w:cs="Arial"/>
          <w:noProof/>
          <w:szCs w:val="24"/>
          <w:u w:val="single"/>
          <w:lang w:val="hr-BA"/>
        </w:rPr>
        <w:t>00 KM.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BD0280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5. </w:t>
      </w:r>
      <w:r w:rsidR="00CD1F44" w:rsidRPr="0085740F">
        <w:rPr>
          <w:rFonts w:ascii="Arial" w:hAnsi="Arial" w:cs="Arial"/>
          <w:b/>
          <w:noProof/>
          <w:szCs w:val="24"/>
          <w:lang w:val="hr-BA"/>
        </w:rPr>
        <w:t>Podrška projektima popularizacije nauke i promocije rezultata naučno-istraživačkog i istraživačko-razvojnog rada (koje realiziraju pravne osobe-naučne i visokoškolske ustanove, naučna i naučno-stručna društva, udruženja građana, fondacije, printani i elektronski mediji, te studentske organizacije i asocijacije)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</w:p>
    <w:p w:rsidR="005B2B2E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Svrha programa</w:t>
      </w:r>
      <w:r w:rsidRPr="0085740F">
        <w:rPr>
          <w:rFonts w:ascii="Arial" w:hAnsi="Arial" w:cs="Arial"/>
          <w:noProof/>
          <w:szCs w:val="24"/>
          <w:lang w:val="hr-BA"/>
        </w:rPr>
        <w:t xml:space="preserve">: 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 xml:space="preserve">Podrška realizaciji projekata koji doprinose jačanju javne svijesti o ulozi i značaju nauke u ostvarivanju društvenog i privrednog prosperiteta i neophodnosti povećanja ulaganja u razvoj naučno-istraživačke i istraživačko-razvojne djelatnosti (organizacija i učešće na domaćim i međunarodnim manifestacijama i događajima naučno-popularnog karaktera; organizacija naučno-popularnih radionica, konferencija, likovnih ili literarnih konkursa i istraživačkih kampova za učenike i studente, te </w:t>
      </w:r>
      <w:r w:rsidRPr="0085740F">
        <w:rPr>
          <w:rFonts w:ascii="Arial" w:hAnsi="Arial" w:cs="Arial"/>
          <w:noProof/>
          <w:szCs w:val="24"/>
          <w:lang w:val="hr-BA"/>
        </w:rPr>
        <w:lastRenderedPageBreak/>
        <w:t>kreatore politika i donosioce odluka u oblasti nauke; izdavački i medijski projekti naučno-popularnog karaktera; obilježavanje jubileja u oblasti nauke).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</w:p>
    <w:p w:rsidR="005B2B2E" w:rsidRPr="0085740F" w:rsidRDefault="005B2B2E" w:rsidP="000A1F2B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CD1F44" w:rsidRPr="004D3E41" w:rsidRDefault="00CD1F44" w:rsidP="004D3E41">
      <w:pPr>
        <w:pStyle w:val="ListBullet2"/>
        <w:numPr>
          <w:ilvl w:val="0"/>
          <w:numId w:val="14"/>
        </w:numPr>
      </w:pPr>
      <w:r w:rsidRPr="004D3E41">
        <w:t>Detaljno obrazložen projekat sa preciznim definiranjem ciljne grupe (grupa), broja korisnika i očekivanim rezultatima;</w:t>
      </w:r>
    </w:p>
    <w:p w:rsidR="00CD1F44" w:rsidRPr="004D3E41" w:rsidRDefault="00CD1F44" w:rsidP="004D3E41">
      <w:pPr>
        <w:pStyle w:val="ListBullet2"/>
        <w:numPr>
          <w:ilvl w:val="0"/>
          <w:numId w:val="14"/>
        </w:numPr>
      </w:pPr>
      <w:r w:rsidRPr="004D3E41">
        <w:t>Detaljno obrazložen vremenski i finansijski plan projekta sa dokazima o visini troškova (ovjereni i potpisani predračuni i sl.).</w:t>
      </w:r>
    </w:p>
    <w:p w:rsidR="00CD1F44" w:rsidRPr="004D3E41" w:rsidRDefault="00CD1F44" w:rsidP="004D3E41">
      <w:pPr>
        <w:pStyle w:val="ListBullet2"/>
        <w:numPr>
          <w:ilvl w:val="0"/>
          <w:numId w:val="14"/>
        </w:numPr>
      </w:pPr>
      <w:r w:rsidRPr="004D3E41">
        <w:t>Detaljne informacije o aplikantu (ustanovi, udruženju, fondaciji, asocijaciji ili organizaciji), te kreatorima, voditeljima i realizatorima programa i njihovoj referentnosti u vezi sa pripremom i realizacijom projekta;</w:t>
      </w:r>
    </w:p>
    <w:p w:rsidR="00CD1F44" w:rsidRPr="004D3E41" w:rsidRDefault="00CD1F44" w:rsidP="004D3E41">
      <w:pPr>
        <w:pStyle w:val="ListBullet2"/>
        <w:numPr>
          <w:ilvl w:val="0"/>
          <w:numId w:val="14"/>
        </w:numPr>
      </w:pPr>
      <w:r w:rsidRPr="004D3E41">
        <w:t>Dokazi o ranije ostvarenim uspjesima, nagradama i priznanjima vezanim za realizaciju naučno-popularnih programa i projekata.</w:t>
      </w:r>
    </w:p>
    <w:p w:rsidR="00CD1F44" w:rsidRPr="0085740F" w:rsidRDefault="00CD1F44" w:rsidP="004D3E41">
      <w:pPr>
        <w:pStyle w:val="ListBullet2"/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Napomena:</w:t>
      </w:r>
      <w:r w:rsidR="0085740F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 xml:space="preserve">Sredstva se mogu tražiti isključivo za realizaciju projektnih aktivnosti, a ne za honorare i druge naknade kreatora, voditelja, asistenata ili realizatora projekta, kao ni za troškove redovnog poslovanja aplikanta (režijski i materijalni troškovi, plaće i naknade zaposlenih i sl.). Aplicirati se može najviše za jedan projekat u okviru ovog programa (izuzev univerziteta, koji mogu aplicirati najviše sa 5 projekata). 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3C232C">
      <w:pPr>
        <w:numPr>
          <w:ilvl w:val="0"/>
          <w:numId w:val="15"/>
        </w:numPr>
        <w:ind w:left="851" w:hanging="56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Podrška projektima vezanim za organizaciju i učešće</w:t>
      </w:r>
      <w:r w:rsidRPr="00E13549">
        <w:rPr>
          <w:rFonts w:ascii="Arial" w:hAnsi="Arial" w:cs="Arial"/>
          <w:b/>
          <w:noProof/>
          <w:szCs w:val="24"/>
          <w:lang w:val="hr-BA"/>
        </w:rPr>
        <w:t xml:space="preserve"> na domaćim i međunarodnim manifestacijama i događajima naučno-popularnog karaktera, kao i organizaciju naučno-popularnih radionica, konferencija, likovnih ili literarnih konkursa i istraživačkih kampova za učenike i studente, te kreatore politika i donosioce odluka u oblasti nauke </w:t>
      </w:r>
      <w:r w:rsidRPr="0085740F">
        <w:rPr>
          <w:rFonts w:ascii="Arial" w:hAnsi="Arial" w:cs="Arial"/>
          <w:noProof/>
          <w:szCs w:val="24"/>
          <w:lang w:val="hr-BA"/>
        </w:rPr>
        <w:t xml:space="preserve">dodjeljivat će se u maksimalnom iznosu </w:t>
      </w:r>
      <w:r w:rsidRPr="0085740F">
        <w:rPr>
          <w:rFonts w:ascii="Arial" w:hAnsi="Arial" w:cs="Arial"/>
          <w:noProof/>
          <w:szCs w:val="24"/>
          <w:u w:val="single"/>
          <w:lang w:val="hr-BA"/>
        </w:rPr>
        <w:t>do 7.000,</w:t>
      </w:r>
      <w:r w:rsidRPr="001A5341">
        <w:rPr>
          <w:rFonts w:ascii="Arial" w:hAnsi="Arial" w:cs="Arial"/>
          <w:noProof/>
          <w:szCs w:val="24"/>
          <w:u w:val="single"/>
          <w:lang w:val="hr-BA"/>
        </w:rPr>
        <w:t>00 KM</w:t>
      </w:r>
      <w:r w:rsidRPr="0085740F">
        <w:rPr>
          <w:rFonts w:ascii="Arial" w:hAnsi="Arial" w:cs="Arial"/>
          <w:noProof/>
          <w:szCs w:val="24"/>
          <w:lang w:val="hr-BA"/>
        </w:rPr>
        <w:t xml:space="preserve">. Naprijed navedeni projekti mogu uključivati i simbolične nagrade za učesnike radionica i konkursa, kao i realne troškove učešća na međunarodnim naučno-popularnim manifestacijama studenata i srednjoškolaca pozvanih od strane organizatora (troškovi putovanja i boravka). </w:t>
      </w:r>
    </w:p>
    <w:p w:rsidR="00CD1F44" w:rsidRPr="0085740F" w:rsidRDefault="00CD1F44" w:rsidP="003C232C">
      <w:pPr>
        <w:numPr>
          <w:ilvl w:val="0"/>
          <w:numId w:val="15"/>
        </w:numPr>
        <w:ind w:left="851" w:hanging="56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Podrška projektima vezanim za realizaciju izdavačkih projekata naučno-popularnog karaktera</w:t>
      </w:r>
      <w:r w:rsidRPr="0085740F">
        <w:rPr>
          <w:rFonts w:ascii="Arial" w:hAnsi="Arial" w:cs="Arial"/>
          <w:noProof/>
          <w:szCs w:val="24"/>
          <w:lang w:val="hr-BA"/>
        </w:rPr>
        <w:t xml:space="preserve"> dodjeljivat će se u maksimalnom iznosu </w:t>
      </w:r>
      <w:r w:rsidRPr="004C6240">
        <w:rPr>
          <w:rFonts w:ascii="Arial" w:hAnsi="Arial" w:cs="Arial"/>
          <w:noProof/>
          <w:szCs w:val="24"/>
          <w:u w:val="single"/>
          <w:lang w:val="hr-BA"/>
        </w:rPr>
        <w:t>do 2.000,00 KM</w:t>
      </w:r>
      <w:r w:rsidRPr="0085740F">
        <w:rPr>
          <w:rFonts w:ascii="Arial" w:hAnsi="Arial" w:cs="Arial"/>
          <w:noProof/>
          <w:szCs w:val="24"/>
          <w:lang w:val="hr-BA"/>
        </w:rPr>
        <w:t>, izuzev u slučaju izdavanja jubilarnih monografija posvećenih institucijama, pojedincima ili događajima u oblasti nauke, kada se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 xml:space="preserve">mogu dodijeliti sredstva u maksimalnom iznosu </w:t>
      </w:r>
      <w:r w:rsidRPr="0085740F">
        <w:rPr>
          <w:rFonts w:ascii="Arial" w:hAnsi="Arial" w:cs="Arial"/>
          <w:noProof/>
          <w:szCs w:val="24"/>
          <w:u w:val="single"/>
          <w:lang w:val="hr-BA"/>
        </w:rPr>
        <w:t>do 4.000,00</w:t>
      </w:r>
      <w:r w:rsidRPr="001A5341">
        <w:rPr>
          <w:rFonts w:ascii="Arial" w:hAnsi="Arial" w:cs="Arial"/>
          <w:noProof/>
          <w:szCs w:val="24"/>
          <w:u w:val="single"/>
          <w:lang w:val="hr-BA"/>
        </w:rPr>
        <w:t xml:space="preserve"> KM</w:t>
      </w:r>
      <w:r w:rsidRPr="0085740F">
        <w:rPr>
          <w:rFonts w:ascii="Arial" w:hAnsi="Arial" w:cs="Arial"/>
          <w:noProof/>
          <w:szCs w:val="24"/>
          <w:lang w:val="hr-BA"/>
        </w:rPr>
        <w:t xml:space="preserve">. </w:t>
      </w:r>
    </w:p>
    <w:p w:rsidR="00CD1F44" w:rsidRPr="00236B5A" w:rsidRDefault="00CD1F44" w:rsidP="000A1F2B">
      <w:pPr>
        <w:numPr>
          <w:ilvl w:val="0"/>
          <w:numId w:val="15"/>
        </w:numPr>
        <w:ind w:left="851" w:hanging="567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Projekti printanih i elektronskih medija naučno-popularnog karaktera</w:t>
      </w:r>
      <w:r w:rsidRPr="0085740F">
        <w:rPr>
          <w:rFonts w:ascii="Arial" w:hAnsi="Arial" w:cs="Arial"/>
          <w:noProof/>
          <w:szCs w:val="24"/>
          <w:lang w:val="hr-BA"/>
        </w:rPr>
        <w:t xml:space="preserve"> (koji uključuju realne troškove terenskog rada, odnosno putovanja i boravka van sjedišta aplikanta u cilju prikupljanja informacija i troškove korištenja opreme) finansirat će se u maksimalnom iznosu </w:t>
      </w:r>
      <w:r w:rsidRPr="0085740F">
        <w:rPr>
          <w:rFonts w:ascii="Arial" w:hAnsi="Arial" w:cs="Arial"/>
          <w:noProof/>
          <w:szCs w:val="24"/>
          <w:u w:val="single"/>
          <w:lang w:val="hr-BA"/>
        </w:rPr>
        <w:t>do 2.000,00</w:t>
      </w:r>
      <w:r w:rsidRPr="001A5341">
        <w:rPr>
          <w:rFonts w:ascii="Arial" w:hAnsi="Arial" w:cs="Arial"/>
          <w:noProof/>
          <w:szCs w:val="24"/>
          <w:u w:val="single"/>
          <w:lang w:val="hr-BA"/>
        </w:rPr>
        <w:t xml:space="preserve"> KM</w:t>
      </w:r>
      <w:r w:rsidRPr="0085740F">
        <w:rPr>
          <w:rFonts w:ascii="Arial" w:hAnsi="Arial" w:cs="Arial"/>
          <w:noProof/>
          <w:szCs w:val="24"/>
          <w:lang w:val="hr-BA"/>
        </w:rPr>
        <w:t xml:space="preserve"> za jedan prilog ili emisiju sadržaja izvan redovne programske šeme, odnosno maksimalno </w:t>
      </w:r>
      <w:r w:rsidRPr="0085740F">
        <w:rPr>
          <w:rFonts w:ascii="Arial" w:hAnsi="Arial" w:cs="Arial"/>
          <w:noProof/>
          <w:szCs w:val="24"/>
          <w:u w:val="single"/>
          <w:lang w:val="hr-BA"/>
        </w:rPr>
        <w:t>do 5.000,00</w:t>
      </w:r>
      <w:r w:rsidRPr="001A5341">
        <w:rPr>
          <w:rFonts w:ascii="Arial" w:hAnsi="Arial" w:cs="Arial"/>
          <w:noProof/>
          <w:szCs w:val="24"/>
          <w:u w:val="single"/>
          <w:lang w:val="hr-BA"/>
        </w:rPr>
        <w:t xml:space="preserve"> KM</w:t>
      </w:r>
      <w:r w:rsidRPr="0085740F">
        <w:rPr>
          <w:rFonts w:ascii="Arial" w:hAnsi="Arial" w:cs="Arial"/>
          <w:noProof/>
          <w:szCs w:val="24"/>
          <w:lang w:val="hr-BA"/>
        </w:rPr>
        <w:t xml:space="preserve"> za serijal od tri ili više priloga ili emisija.</w:t>
      </w:r>
    </w:p>
    <w:p w:rsidR="00CD1F44" w:rsidRPr="0085740F" w:rsidRDefault="00CD1F44" w:rsidP="000A1F2B">
      <w:pPr>
        <w:jc w:val="both"/>
        <w:rPr>
          <w:rFonts w:ascii="Arial" w:hAnsi="Arial" w:cs="Arial"/>
          <w:i/>
          <w:noProof/>
          <w:szCs w:val="24"/>
          <w:lang w:val="hr-BA"/>
        </w:rPr>
      </w:pPr>
      <w:r w:rsidRPr="004D3E41">
        <w:rPr>
          <w:rFonts w:ascii="Arial" w:hAnsi="Arial" w:cs="Arial"/>
          <w:noProof/>
          <w:szCs w:val="24"/>
          <w:lang w:val="hr-BA"/>
        </w:rPr>
        <w:t>Svi projekti koji budu odobreni u okviru ovog programa i realizirani nakon početka septembra 2022. godine smatrat će se integralnim dijelom programa obilježavanja ovogodišnjeg Dana nauke u Federaciji BiH, te su aplikanti kojima budu d</w:t>
      </w:r>
      <w:r w:rsidR="00E02ED8" w:rsidRPr="004D3E41">
        <w:rPr>
          <w:rFonts w:ascii="Arial" w:hAnsi="Arial" w:cs="Arial"/>
          <w:noProof/>
          <w:szCs w:val="24"/>
          <w:lang w:val="hr-BA"/>
        </w:rPr>
        <w:t>odijelje</w:t>
      </w:r>
      <w:r w:rsidRPr="004D3E41">
        <w:rPr>
          <w:rFonts w:ascii="Arial" w:hAnsi="Arial" w:cs="Arial"/>
          <w:noProof/>
          <w:szCs w:val="24"/>
          <w:lang w:val="hr-BA"/>
        </w:rPr>
        <w:t>na sredstva obavezni da to navedu u svojim promotivnim i drugim projektnim materijalima namjenjenim javnosti, kao</w:t>
      </w:r>
      <w:r w:rsidR="0085740F" w:rsidRPr="004D3E41">
        <w:rPr>
          <w:rFonts w:ascii="Arial" w:hAnsi="Arial" w:cs="Arial"/>
          <w:noProof/>
          <w:szCs w:val="24"/>
          <w:lang w:val="hr-BA"/>
        </w:rPr>
        <w:t xml:space="preserve"> </w:t>
      </w:r>
      <w:r w:rsidRPr="004D3E41">
        <w:rPr>
          <w:rFonts w:ascii="Arial" w:hAnsi="Arial" w:cs="Arial"/>
          <w:noProof/>
          <w:szCs w:val="24"/>
          <w:lang w:val="hr-BA"/>
        </w:rPr>
        <w:t>i u medijskim istupima</w:t>
      </w:r>
      <w:r w:rsidRPr="0085740F">
        <w:rPr>
          <w:rFonts w:ascii="Arial" w:hAnsi="Arial" w:cs="Arial"/>
          <w:i/>
          <w:noProof/>
          <w:szCs w:val="24"/>
          <w:lang w:val="hr-BA"/>
        </w:rPr>
        <w:t xml:space="preserve">. 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Finansijska sredstva za programe pod rednim brojevima 1, 2, 3, 4</w:t>
      </w:r>
      <w:r w:rsidR="001A5341">
        <w:rPr>
          <w:rFonts w:ascii="Arial" w:hAnsi="Arial" w:cs="Arial"/>
          <w:noProof/>
          <w:szCs w:val="24"/>
          <w:lang w:val="hr-BA"/>
        </w:rPr>
        <w:t>.</w:t>
      </w:r>
      <w:r w:rsidRPr="0085740F">
        <w:rPr>
          <w:rFonts w:ascii="Arial" w:hAnsi="Arial" w:cs="Arial"/>
          <w:noProof/>
          <w:szCs w:val="24"/>
          <w:lang w:val="hr-BA"/>
        </w:rPr>
        <w:t xml:space="preserve"> i 5. dodjeljivat će odlukom</w:t>
      </w:r>
      <w:r w:rsidR="00DE426E" w:rsidRPr="0085740F">
        <w:rPr>
          <w:rFonts w:ascii="Arial" w:hAnsi="Arial" w:cs="Arial"/>
          <w:noProof/>
          <w:szCs w:val="24"/>
          <w:lang w:val="hr-BA"/>
        </w:rPr>
        <w:t xml:space="preserve"> </w:t>
      </w:r>
      <w:r w:rsidR="00DE426E"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noProof/>
          <w:szCs w:val="24"/>
          <w:lang w:val="hr-BA"/>
        </w:rPr>
        <w:t>, na prijedlog posebno formirane komisije i Stručnog kolegija Ministarstva, odnosno na osnovu pri</w:t>
      </w:r>
      <w:r w:rsidR="000A56DE" w:rsidRPr="0085740F">
        <w:rPr>
          <w:rFonts w:ascii="Arial" w:hAnsi="Arial" w:cs="Arial"/>
          <w:noProof/>
          <w:szCs w:val="24"/>
          <w:lang w:val="hr-BA"/>
        </w:rPr>
        <w:t>spjelih prijava na javni poziv.</w:t>
      </w:r>
    </w:p>
    <w:p w:rsidR="00DE426E" w:rsidRPr="0085740F" w:rsidRDefault="00DE426E" w:rsidP="00CD1F44">
      <w:pPr>
        <w:spacing w:line="320" w:lineRule="exact"/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29620F" w:rsidP="000A1F2B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6. PROGRAM RASPODJELE SREDSTAVA TRANSFERA ZA </w:t>
      </w:r>
      <w:r>
        <w:rPr>
          <w:rFonts w:ascii="Arial" w:hAnsi="Arial" w:cs="Arial"/>
          <w:b/>
          <w:noProof/>
          <w:szCs w:val="24"/>
          <w:lang w:val="hr-BA"/>
        </w:rPr>
        <w:t>RAZVOJ INSTITUCIJA</w:t>
      </w:r>
      <w:r w:rsidRPr="0085740F">
        <w:rPr>
          <w:rFonts w:ascii="Arial" w:hAnsi="Arial" w:cs="Arial"/>
          <w:b/>
          <w:noProof/>
          <w:szCs w:val="24"/>
          <w:lang w:val="hr-BA"/>
        </w:rPr>
        <w:t xml:space="preserve"> NAUKE I PODSTICAJ NIR OD ZNAČAJA ZA FEDERACIJU</w:t>
      </w:r>
      <w:r>
        <w:rPr>
          <w:rFonts w:ascii="Arial" w:hAnsi="Arial" w:cs="Arial"/>
          <w:b/>
          <w:noProof/>
          <w:szCs w:val="24"/>
          <w:lang w:val="hr-BA"/>
        </w:rPr>
        <w:t xml:space="preserve"> BIH</w:t>
      </w:r>
      <w:r w:rsidRPr="0085740F">
        <w:rPr>
          <w:rFonts w:ascii="Arial" w:hAnsi="Arial" w:cs="Arial"/>
          <w:b/>
          <w:noProof/>
          <w:szCs w:val="24"/>
          <w:lang w:val="hr-BA"/>
        </w:rPr>
        <w:t xml:space="preserve"> U IZNOSU OD 913.000,00 KM</w:t>
      </w:r>
    </w:p>
    <w:p w:rsidR="00CD1F44" w:rsidRPr="0085740F" w:rsidRDefault="00CD1F44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463"/>
        <w:gridCol w:w="2292"/>
        <w:gridCol w:w="1496"/>
      </w:tblGrid>
      <w:tr w:rsidR="00CD1F44" w:rsidRPr="0085740F" w:rsidTr="000A1F2B">
        <w:trPr>
          <w:trHeight w:val="68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A1F2B">
            <w:pPr>
              <w:spacing w:before="120" w:after="120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A1F2B">
            <w:pPr>
              <w:spacing w:before="120" w:after="120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A1F2B">
            <w:pPr>
              <w:spacing w:before="120" w:after="120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A1F2B">
            <w:pPr>
              <w:spacing w:before="120" w:after="120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CD1F44" w:rsidRPr="0085740F" w:rsidTr="00CD1F44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 w:rsidP="000A1F2B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Učešće u pripremi i izradi z</w:t>
            </w:r>
            <w:r w:rsidR="003C232C">
              <w:rPr>
                <w:rFonts w:ascii="Arial" w:hAnsi="Arial" w:cs="Arial"/>
                <w:noProof/>
                <w:szCs w:val="24"/>
                <w:lang w:val="hr-BA"/>
              </w:rPr>
              <w:t>akonskih i podzakonskih akata u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oblasti nauke;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Uspostava baza podataka i drugih evidencija u oblasti nauke i tehnologija; 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Skupovi u oblasti nauke i tehnologija, čiji je organizator, pokrovitelj ili partner FMON; 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Izdavački projekti i promocija izdanja u oblasti nauke i tehnologija, čiji je izdavač ili suizdavač FMON; 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Pokroviteljstvo nad manifestacijama u oblasti nauke; 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Podrška istraživačkim i naučno-popularnim projektima, čiji je organizator ili partner FMON; 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Obilježavanje Dana nauke u F</w:t>
            </w:r>
            <w:r w:rsidR="001A5341">
              <w:rPr>
                <w:rFonts w:ascii="Arial" w:hAnsi="Arial" w:cs="Arial"/>
                <w:noProof/>
                <w:szCs w:val="24"/>
                <w:lang w:val="hr-BA"/>
              </w:rPr>
              <w:t>ederaciji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BiH; 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Dodjela federalnih nagrada za nauku; </w:t>
            </w:r>
          </w:p>
          <w:p w:rsidR="00CD1F44" w:rsidRPr="0085740F" w:rsidRDefault="00CD1F44" w:rsidP="003C232C">
            <w:pPr>
              <w:numPr>
                <w:ilvl w:val="0"/>
                <w:numId w:val="16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Ocjenjivanje naučno-istraživačkih programa i projekata.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 w:rsidP="00BD0280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Naučno-istraživačke, istraživačko-razvojne</w:t>
            </w:r>
            <w:r w:rsidR="0085740F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i obrazovne ustanove, naučna i naučnostručna udruženja, Savjet za nauku, Nacionalna i univerzitetska biblioteka Bosne i Hercegovine, eksperti,</w:t>
            </w:r>
            <w:r w:rsidRPr="0085740F">
              <w:rPr>
                <w:rFonts w:ascii="Arial" w:hAnsi="Arial" w:cs="Arial"/>
                <w:i/>
                <w:noProof/>
                <w:szCs w:val="24"/>
                <w:lang w:val="hr-BA"/>
              </w:rPr>
              <w:t xml:space="preserve"> 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stručni timovi i komisije, naučni radnici i istraživači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caps/>
                <w:noProof/>
                <w:szCs w:val="24"/>
                <w:lang w:val="hr-BA"/>
              </w:rPr>
              <w:t>913.000,00</w:t>
            </w:r>
          </w:p>
        </w:tc>
      </w:tr>
      <w:tr w:rsidR="00CD1F44" w:rsidRPr="0085740F" w:rsidTr="00CD1F44">
        <w:trPr>
          <w:trHeight w:val="236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 w:rsidP="000A1F2B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44" w:rsidRPr="0085740F" w:rsidRDefault="00CD1F44" w:rsidP="003C232C">
            <w:pPr>
              <w:numPr>
                <w:ilvl w:val="0"/>
                <w:numId w:val="17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Finansiranje projekta „Current Research Information System e-CRIS“, odnosno njegova implementacija, održavanje i ažuriranje na području Federacije BiH; </w:t>
            </w:r>
          </w:p>
          <w:p w:rsidR="00CD1F44" w:rsidRPr="0085740F" w:rsidRDefault="00CD1F44" w:rsidP="003C232C">
            <w:pPr>
              <w:numPr>
                <w:ilvl w:val="0"/>
                <w:numId w:val="17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Finansiranje pretplate na međunarodne naučne baze podataka i referentne elektronske naučne časopise; </w:t>
            </w:r>
          </w:p>
          <w:p w:rsidR="00CD1F44" w:rsidRPr="0085740F" w:rsidRDefault="00CD1F44" w:rsidP="003C232C">
            <w:pPr>
              <w:numPr>
                <w:ilvl w:val="0"/>
                <w:numId w:val="17"/>
              </w:numPr>
              <w:ind w:left="392"/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Nabavka enciklopedijskih, naučnih i stručnih izdanja za potrebe univerzitetskih biblioteka u Federaciji BiH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CD1F44" w:rsidRPr="0085740F" w:rsidTr="00CD1F44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 w:rsidP="000A1F2B">
            <w:p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44" w:rsidRPr="0085740F" w:rsidRDefault="00CD1F44" w:rsidP="000A1F2B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Priprema i izrada strateških dokumenata i akcionih planova u oblasti nauke, tehnologija i inovacija u Federaciji BiH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CD1F44" w:rsidRPr="0085740F" w:rsidTr="00CD1F44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 w:rsidP="000A1F2B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44" w:rsidRPr="0085740F" w:rsidRDefault="00CD1F44" w:rsidP="000A1F2B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Međunarodna naučno-tehnološka saradnja bilateralnog karaktera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CD1F44" w:rsidRPr="0085740F" w:rsidTr="00CD1F44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 w:rsidP="000A1F2B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44" w:rsidRPr="0085740F" w:rsidRDefault="00CD1F44" w:rsidP="000A1F2B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Naučno-istraživački i istraživačko-razvojni projekti u 2022. godini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</w:tbl>
    <w:p w:rsidR="00CD1F44" w:rsidRPr="0085740F" w:rsidRDefault="00CD1F44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5B2B2E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Svrha programa</w:t>
      </w:r>
      <w:r w:rsidRPr="0085740F">
        <w:rPr>
          <w:rFonts w:ascii="Arial" w:hAnsi="Arial" w:cs="Arial"/>
          <w:noProof/>
          <w:szCs w:val="24"/>
          <w:lang w:val="hr-BA"/>
        </w:rPr>
        <w:t>:</w:t>
      </w:r>
      <w:r w:rsidRPr="0085740F">
        <w:rPr>
          <w:rFonts w:ascii="Arial" w:hAnsi="Arial" w:cs="Arial"/>
          <w:b/>
          <w:noProof/>
          <w:szCs w:val="24"/>
          <w:lang w:val="hr-BA"/>
        </w:rPr>
        <w:t>1-5</w:t>
      </w:r>
      <w:r w:rsidRPr="0085740F">
        <w:rPr>
          <w:rFonts w:ascii="Arial" w:hAnsi="Arial" w:cs="Arial"/>
          <w:noProof/>
          <w:szCs w:val="24"/>
          <w:lang w:val="hr-BA"/>
        </w:rPr>
        <w:t xml:space="preserve">: 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Podrška razvoju naučno-istraživačke i istraživačko-razvojne djelatnosti u Federaciji BiH, popularizacija naučno-istraživačkog i istraživačko-razvojnog rada, stvaranje pravnog, strateškog i finansijskog okvira za razvoj nauke, ostvarivanje multilateralne i bilateralne naučno-tehnološke saradnje, realizacija naučno-istraživačkih i istraživačko-razvojnih projekata koji predstavljaju izvor novih naučnih ideja i doprinose razvoju naučne misli, stvaranje i kontinuirano ažuriranje evidencija o naučnim institucijama, te naučnim radnicima, realiziranim projektima i rezultatima naučno-istraživačkog i istraživačko-razvojnog rada u Federaciji BiH u cilju povećanja njihove vidljivosti na domaćem i međunarodnom planu.</w:t>
      </w:r>
    </w:p>
    <w:p w:rsidR="005B2B2E" w:rsidRPr="0085740F" w:rsidRDefault="005B2B2E" w:rsidP="000A1F2B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0A1F2B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0A1F2B">
      <w:pPr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1.</w:t>
      </w:r>
      <w:r w:rsidRPr="0085740F">
        <w:rPr>
          <w:rFonts w:ascii="Arial" w:hAnsi="Arial" w:cs="Arial"/>
          <w:noProof/>
          <w:szCs w:val="24"/>
          <w:lang w:val="hr-BA"/>
        </w:rPr>
        <w:t xml:space="preserve"> Organizacija okruglih stolova, naučnih skupova, savjetovanja i javnih rasprava o stanju i perspektivama razvoja nauke u Federaciji. Pripreme za donošenje i izrada propisa o nauci, naučnoistraživačkoj djelatnosti i fondovima za nauku na svim nivoima. Ostvarivanje saradnje sa nadležnim državnim i drugim institucijama u cilju </w:t>
      </w:r>
      <w:r w:rsidR="009B1EBA">
        <w:rPr>
          <w:rFonts w:ascii="Arial" w:hAnsi="Arial" w:cs="Arial"/>
          <w:noProof/>
          <w:szCs w:val="24"/>
          <w:lang w:val="hr-BA"/>
        </w:rPr>
        <w:t>razmjene iskustava. Prikupljanje podataka i stvaranje</w:t>
      </w:r>
      <w:r w:rsidRPr="0085740F">
        <w:rPr>
          <w:rFonts w:ascii="Arial" w:hAnsi="Arial" w:cs="Arial"/>
          <w:noProof/>
          <w:szCs w:val="24"/>
          <w:lang w:val="hr-BA"/>
        </w:rPr>
        <w:t xml:space="preserve"> baza podataka i evidencija u oblasti nauke i tehnologija. Davanje stručnih savjeta, preporuka i mišljenja </w:t>
      </w:r>
      <w:r w:rsidR="003C232C">
        <w:rPr>
          <w:rFonts w:ascii="Arial" w:hAnsi="Arial" w:cs="Arial"/>
          <w:noProof/>
          <w:szCs w:val="24"/>
          <w:lang w:val="hr-BA"/>
        </w:rPr>
        <w:t>u</w:t>
      </w:r>
      <w:r w:rsidRPr="0085740F">
        <w:rPr>
          <w:rFonts w:ascii="Arial" w:hAnsi="Arial" w:cs="Arial"/>
          <w:noProof/>
          <w:szCs w:val="24"/>
          <w:lang w:val="hr-BA"/>
        </w:rPr>
        <w:t xml:space="preserve"> oblasti nauke i tehnologija. Izdavačka djelatnost i promocija izdanja FMON u oblasti nauke i tehnologija. Pokroviteljstvo nad manifestacijama u oblasti nauke. Podrška realizaciji projekata čiji je partner FMON. Realizacija aktivnosti u sferi popularizacije nauke i naučno-istraživačkog rada. Ocjenjivanje naučno-istraživačkih programa i projekata. Podrška učešću i nagrađivanje učenika i studenata za uspjehe na međunarodnim manifestacijama u oblasti nauke, tehnologije i inovacija. Realizacija programa i aktivnosti vezanih za obilježavanje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>Dana nauke u F</w:t>
      </w:r>
      <w:r w:rsidR="003C232C">
        <w:rPr>
          <w:rFonts w:ascii="Arial" w:hAnsi="Arial" w:cs="Arial"/>
          <w:noProof/>
          <w:szCs w:val="24"/>
          <w:lang w:val="hr-BA"/>
        </w:rPr>
        <w:t>ederaciji</w:t>
      </w:r>
      <w:r w:rsidRPr="0085740F">
        <w:rPr>
          <w:rFonts w:ascii="Arial" w:hAnsi="Arial" w:cs="Arial"/>
          <w:noProof/>
          <w:szCs w:val="24"/>
          <w:lang w:val="hr-BA"/>
        </w:rPr>
        <w:t xml:space="preserve"> BiH. Dodjela federalnih nagrada za nauku. Učešće u radu stručnih timova za pripremu i</w:t>
      </w:r>
      <w:r w:rsidRPr="0085740F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 xml:space="preserve">izradu pravnih propisa i evidencija u oblasti nauke i tehnologija i drugih komisija. 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 xml:space="preserve">Finansijska sredstva se dodjeljuju na prijedlog Sektora za </w:t>
      </w:r>
      <w:r w:rsidR="00DE426E" w:rsidRPr="0085740F">
        <w:rPr>
          <w:rFonts w:ascii="Arial" w:hAnsi="Arial" w:cs="Arial"/>
          <w:noProof/>
          <w:szCs w:val="24"/>
          <w:lang w:val="hr-BA"/>
        </w:rPr>
        <w:t>nauku i tehnologije, a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>na osno</w:t>
      </w:r>
      <w:r w:rsidR="00DE426E" w:rsidRPr="0085740F">
        <w:rPr>
          <w:rFonts w:ascii="Arial" w:hAnsi="Arial" w:cs="Arial"/>
          <w:noProof/>
          <w:szCs w:val="24"/>
          <w:lang w:val="hr-BA"/>
        </w:rPr>
        <w:t xml:space="preserve">vu odluke </w:t>
      </w:r>
      <w:r w:rsidR="00DE426E"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noProof/>
          <w:szCs w:val="24"/>
          <w:lang w:val="hr-BA"/>
        </w:rPr>
        <w:t>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2.</w:t>
      </w:r>
      <w:r w:rsidRPr="0085740F">
        <w:rPr>
          <w:rFonts w:ascii="Arial" w:hAnsi="Arial" w:cs="Arial"/>
          <w:noProof/>
          <w:szCs w:val="24"/>
          <w:lang w:val="hr-BA"/>
        </w:rPr>
        <w:t xml:space="preserve"> Na osnovu Ugovora između Federalnog ministarstva obrazovanja i nauke i Nacionalne i univerzitetske biblioteke BiH za 2022. godinu, koji se odnosi na implementaciju, održavanje i ažuriranje sistema </w:t>
      </w:r>
      <w:r w:rsidRPr="0085740F">
        <w:rPr>
          <w:rFonts w:ascii="Arial" w:hAnsi="Arial" w:cs="Arial"/>
          <w:i/>
          <w:noProof/>
          <w:szCs w:val="24"/>
          <w:lang w:val="hr-BA"/>
        </w:rPr>
        <w:t>„Current Research Information System e-CRIS“.</w:t>
      </w:r>
      <w:r w:rsidRPr="0085740F">
        <w:rPr>
          <w:rFonts w:ascii="Arial" w:hAnsi="Arial" w:cs="Arial"/>
          <w:noProof/>
          <w:szCs w:val="24"/>
          <w:lang w:val="hr-BA"/>
        </w:rPr>
        <w:t xml:space="preserve"> Sredstva za nabavku enciklopedijskih, naučnih i stručnih izdanja (u maksimalnom iznosu do</w:t>
      </w:r>
      <w:r w:rsidR="00DE426E" w:rsidRPr="0085740F">
        <w:rPr>
          <w:rFonts w:ascii="Arial" w:hAnsi="Arial" w:cs="Arial"/>
          <w:noProof/>
          <w:szCs w:val="24"/>
          <w:lang w:val="hr-BA"/>
        </w:rPr>
        <w:t xml:space="preserve"> 25.000,00 KM) dodjelit će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="004F4C4C">
        <w:rPr>
          <w:rFonts w:ascii="Arial" w:hAnsi="Arial" w:cs="Arial"/>
          <w:noProof/>
          <w:szCs w:val="24"/>
          <w:lang w:val="hr-BA"/>
        </w:rPr>
        <w:t xml:space="preserve">se </w:t>
      </w:r>
      <w:r w:rsidR="00DE426E" w:rsidRPr="0085740F">
        <w:rPr>
          <w:rFonts w:ascii="Arial" w:hAnsi="Arial" w:cs="Arial"/>
          <w:noProof/>
          <w:szCs w:val="24"/>
          <w:lang w:val="hr-BA"/>
        </w:rPr>
        <w:t xml:space="preserve">odlukom </w:t>
      </w:r>
      <w:r w:rsidR="00DE426E"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noProof/>
          <w:szCs w:val="24"/>
          <w:lang w:val="hr-BA"/>
        </w:rPr>
        <w:t>, a po zahtjevu Nacionalne i univerzitetske biblioteke BiH u funkciji matične biblioteke i na osnovu usaglašenog prijedloga za nabavku izdanja univerzitetskih biblioteka u F</w:t>
      </w:r>
      <w:r w:rsidR="003C232C">
        <w:rPr>
          <w:rFonts w:ascii="Arial" w:hAnsi="Arial" w:cs="Arial"/>
          <w:noProof/>
          <w:szCs w:val="24"/>
          <w:lang w:val="hr-BA"/>
        </w:rPr>
        <w:t>ederaciji</w:t>
      </w:r>
      <w:r w:rsidRPr="0085740F">
        <w:rPr>
          <w:rFonts w:ascii="Arial" w:hAnsi="Arial" w:cs="Arial"/>
          <w:noProof/>
          <w:szCs w:val="24"/>
          <w:lang w:val="hr-BA"/>
        </w:rPr>
        <w:t xml:space="preserve"> BiH i dostavljenog predračuna.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3.</w:t>
      </w:r>
      <w:r w:rsidRPr="0085740F">
        <w:rPr>
          <w:rFonts w:ascii="Arial" w:hAnsi="Arial" w:cs="Arial"/>
          <w:noProof/>
          <w:szCs w:val="24"/>
          <w:lang w:val="hr-BA"/>
        </w:rPr>
        <w:t xml:space="preserve"> Priprema i izrada strateških dokumenata i akcionih planova u oblasti nauke, tehnologija i inovacija u Federaciji BiH. Finansijska sredstva se dodjeljuju na prijedlog Sekt</w:t>
      </w:r>
      <w:r w:rsidR="00DE426E" w:rsidRPr="0085740F">
        <w:rPr>
          <w:rFonts w:ascii="Arial" w:hAnsi="Arial" w:cs="Arial"/>
          <w:noProof/>
          <w:szCs w:val="24"/>
          <w:lang w:val="hr-BA"/>
        </w:rPr>
        <w:t>ora za nauku i tehnologije, a</w:t>
      </w:r>
      <w:r w:rsidRPr="0085740F">
        <w:rPr>
          <w:rFonts w:ascii="Arial" w:hAnsi="Arial" w:cs="Arial"/>
          <w:noProof/>
          <w:szCs w:val="24"/>
          <w:lang w:val="hr-BA"/>
        </w:rPr>
        <w:t xml:space="preserve"> na osno</w:t>
      </w:r>
      <w:r w:rsidR="00DE426E" w:rsidRPr="0085740F">
        <w:rPr>
          <w:rFonts w:ascii="Arial" w:hAnsi="Arial" w:cs="Arial"/>
          <w:noProof/>
          <w:szCs w:val="24"/>
          <w:lang w:val="hr-BA"/>
        </w:rPr>
        <w:t xml:space="preserve">vu odluke </w:t>
      </w:r>
      <w:r w:rsidR="00DE426E"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noProof/>
          <w:szCs w:val="24"/>
          <w:lang w:val="hr-BA"/>
        </w:rPr>
        <w:t>.</w:t>
      </w:r>
    </w:p>
    <w:p w:rsidR="00CD1F44" w:rsidRPr="0085740F" w:rsidRDefault="00CD1F44" w:rsidP="000A1F2B">
      <w:pPr>
        <w:rPr>
          <w:rFonts w:ascii="Arial" w:hAnsi="Arial" w:cs="Arial"/>
          <w:b/>
          <w:noProof/>
          <w:szCs w:val="24"/>
          <w:lang w:val="hr-BA"/>
        </w:rPr>
      </w:pP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4.</w:t>
      </w:r>
      <w:r w:rsidRPr="0085740F">
        <w:rPr>
          <w:rFonts w:ascii="Arial" w:hAnsi="Arial" w:cs="Arial"/>
          <w:noProof/>
          <w:szCs w:val="24"/>
          <w:lang w:val="hr-BA"/>
        </w:rPr>
        <w:t xml:space="preserve"> Međunarodna naučno-tehnološka saradnja bilateralnog karaktera </w:t>
      </w:r>
    </w:p>
    <w:p w:rsidR="00CD1F44" w:rsidRPr="0085740F" w:rsidRDefault="006D3D22" w:rsidP="000A1F2B">
      <w:pPr>
        <w:jc w:val="both"/>
        <w:rPr>
          <w:rFonts w:ascii="Arial" w:hAnsi="Arial" w:cs="Arial"/>
          <w:noProof/>
          <w:szCs w:val="24"/>
          <w:lang w:val="hr-BA"/>
        </w:rPr>
      </w:pPr>
      <w:r>
        <w:rPr>
          <w:rFonts w:ascii="Arial" w:hAnsi="Arial" w:cs="Arial"/>
          <w:noProof/>
          <w:szCs w:val="24"/>
          <w:lang w:val="hr-BA"/>
        </w:rPr>
        <w:t>Podrška realizaciji obaveza na</w:t>
      </w:r>
      <w:r w:rsidR="00CD1F44" w:rsidRPr="0085740F">
        <w:rPr>
          <w:rFonts w:ascii="Arial" w:hAnsi="Arial" w:cs="Arial"/>
          <w:noProof/>
          <w:szCs w:val="24"/>
          <w:lang w:val="hr-BA"/>
        </w:rPr>
        <w:t xml:space="preserve"> osnovu sporazuma o naučno-tehnološkoj saradnji u dijelu koji se odnosi na Federaciju BiH.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5. </w:t>
      </w:r>
      <w:r w:rsidRPr="0085740F">
        <w:rPr>
          <w:rFonts w:ascii="Arial" w:hAnsi="Arial" w:cs="Arial"/>
          <w:noProof/>
          <w:szCs w:val="24"/>
          <w:lang w:val="hr-BA"/>
        </w:rPr>
        <w:t xml:space="preserve">Naučnoistraživački i istraživačko-razvojni projekti u 2022. godini 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Konkurs će se raspisati za finansiranje/sufinansiranje naučno-istraživačkih i istraživačko-razvojnih projekata koji predstavljaju izvor novih naučnih ideja i doprinose razvoju naučne misli, tj. fundamentalna i primjenjena istraživanja, kao i posebna istraživanja od interesa za Federaciju</w:t>
      </w:r>
      <w:r w:rsidR="003C232C">
        <w:rPr>
          <w:rFonts w:ascii="Arial" w:hAnsi="Arial" w:cs="Arial"/>
          <w:noProof/>
          <w:szCs w:val="24"/>
          <w:lang w:val="hr-BA"/>
        </w:rPr>
        <w:t xml:space="preserve"> BiH</w:t>
      </w:r>
      <w:r w:rsidRPr="0085740F">
        <w:rPr>
          <w:rFonts w:ascii="Arial" w:hAnsi="Arial" w:cs="Arial"/>
          <w:noProof/>
          <w:szCs w:val="24"/>
          <w:lang w:val="hr-BA"/>
        </w:rPr>
        <w:t>.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Institucije koje podnose prijavu moraju raspolagati naučno-istraživačkim kadrom, naučno-istraživačkom</w:t>
      </w:r>
      <w:r w:rsidR="003C232C">
        <w:rPr>
          <w:rFonts w:ascii="Arial" w:hAnsi="Arial" w:cs="Arial"/>
          <w:noProof/>
          <w:szCs w:val="24"/>
          <w:lang w:val="hr-BA"/>
        </w:rPr>
        <w:t xml:space="preserve"> infrastrukturom i opremom koja omogućava</w:t>
      </w:r>
      <w:r w:rsidRPr="0085740F">
        <w:rPr>
          <w:rFonts w:ascii="Arial" w:hAnsi="Arial" w:cs="Arial"/>
          <w:noProof/>
          <w:szCs w:val="24"/>
          <w:lang w:val="hr-BA"/>
        </w:rPr>
        <w:t xml:space="preserve"> realizaciju programa istraživanja i postizanje utvrđenih ciljeva.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Ocjenu naučnog sadržaja podnijetih prijava u pogledu originalnosti, aktuelnosti, kvaliteta predloženih istraživanja, vrijednosti i primjenjivosti očekivanih rezultata, podobnosti podnosioca prijave i odgovornog istraživača, rokova, ukupne cijene projekata izvršit će Savjet za nauku.</w:t>
      </w:r>
    </w:p>
    <w:p w:rsidR="00CD1F44" w:rsidRPr="0085740F" w:rsidRDefault="00CD1F44" w:rsidP="000A1F2B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lastRenderedPageBreak/>
        <w:t xml:space="preserve">Odgovorni istraživač mora biti naučni radnik sa naučnim stepenom doktora nauka iz naučne oblasti u koju spada projekat. </w:t>
      </w:r>
    </w:p>
    <w:p w:rsidR="00CD1F44" w:rsidRPr="0085740F" w:rsidRDefault="00CD1F44" w:rsidP="000A1F2B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Finansijska podrška za progr</w:t>
      </w:r>
      <w:r w:rsidR="00DE426E" w:rsidRPr="0085740F">
        <w:rPr>
          <w:rFonts w:ascii="Arial" w:hAnsi="Arial" w:cs="Arial"/>
          <w:noProof/>
          <w:szCs w:val="24"/>
          <w:lang w:val="hr-BA"/>
        </w:rPr>
        <w:t>am pod rednim brojem 5. će se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>dodjeljivat</w:t>
      </w:r>
      <w:r w:rsidR="00B9641D" w:rsidRPr="0085740F">
        <w:rPr>
          <w:rFonts w:ascii="Arial" w:hAnsi="Arial" w:cs="Arial"/>
          <w:noProof/>
          <w:szCs w:val="24"/>
          <w:lang w:val="hr-BA"/>
        </w:rPr>
        <w:t xml:space="preserve">i odlukom </w:t>
      </w:r>
      <w:r w:rsidR="00B9641D" w:rsidRPr="0085740F">
        <w:rPr>
          <w:rFonts w:ascii="Arial" w:hAnsi="Arial" w:cs="Arial"/>
          <w:bCs/>
          <w:szCs w:val="24"/>
          <w:lang w:val="hr-BA"/>
        </w:rPr>
        <w:t>federalnog ministra obrazovanja i nauke</w:t>
      </w:r>
      <w:r w:rsidRPr="0085740F">
        <w:rPr>
          <w:rFonts w:ascii="Arial" w:hAnsi="Arial" w:cs="Arial"/>
          <w:noProof/>
          <w:szCs w:val="24"/>
          <w:lang w:val="hr-BA"/>
        </w:rPr>
        <w:t xml:space="preserve">, a u skladu sa kriterijima Konkursa za finansiranje/sufinansiranje naučno-istraživačkih i istraživačko-razvojnih projekata od značaja za Federaciju u 2022. godini i na osnovu prijedloga Savjeta za nauku Federalnog ministarstva obrazovanja i nauke. </w:t>
      </w:r>
    </w:p>
    <w:p w:rsidR="000A56DE" w:rsidRPr="003C232C" w:rsidRDefault="000A56DE" w:rsidP="00CD1F44">
      <w:pPr>
        <w:spacing w:line="320" w:lineRule="exact"/>
        <w:jc w:val="both"/>
        <w:rPr>
          <w:rFonts w:ascii="Arial" w:hAnsi="Arial" w:cs="Arial"/>
          <w:b/>
          <w:bCs/>
          <w:noProof/>
          <w:color w:val="FF0000"/>
          <w:szCs w:val="24"/>
          <w:lang w:val="hr-BA"/>
        </w:rPr>
      </w:pPr>
    </w:p>
    <w:p w:rsidR="00CD1F44" w:rsidRPr="0085740F" w:rsidRDefault="000A56DE" w:rsidP="000A1F2B">
      <w:pPr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7. </w:t>
      </w:r>
      <w:r w:rsidRPr="0085740F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INSTITUCIJE NAUKE I KULTURE OD ZNAČAJA ZA BIH U IZNOSU OD 800.000,00 KM</w:t>
      </w:r>
    </w:p>
    <w:p w:rsidR="00CD1F44" w:rsidRPr="0085740F" w:rsidRDefault="00CD1F44" w:rsidP="00CD1F44">
      <w:pPr>
        <w:spacing w:line="320" w:lineRule="exact"/>
        <w:rPr>
          <w:rStyle w:val="Strong"/>
          <w:rFonts w:ascii="Arial" w:hAnsi="Arial" w:cs="Arial"/>
          <w:bCs w:val="0"/>
          <w:szCs w:val="24"/>
          <w:lang w:val="hr-BA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2551"/>
        <w:gridCol w:w="1500"/>
      </w:tblGrid>
      <w:tr w:rsidR="00CD1F44" w:rsidRPr="0085740F" w:rsidTr="00332B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332B8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332B8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332B8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332B89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CD1F44" w:rsidRPr="0085740F" w:rsidTr="000A1F2B">
        <w:trPr>
          <w:trHeight w:val="13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programima i projektima Nacionalne i univerzitetske biblioteke Bosne i He</w:t>
            </w:r>
            <w:r w:rsidR="00332B89">
              <w:rPr>
                <w:rFonts w:ascii="Arial" w:hAnsi="Arial" w:cs="Arial"/>
                <w:noProof/>
                <w:szCs w:val="24"/>
                <w:lang w:val="hr-BA"/>
              </w:rPr>
              <w:t>rcegovine, kojima se osigurava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održavanje djelatnosti na dostignutom nivou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Nacionalna i univerzitetska biblioteka BiH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430.000,00</w:t>
            </w:r>
          </w:p>
        </w:tc>
      </w:tr>
      <w:tr w:rsidR="00CD1F44" w:rsidRPr="0085740F" w:rsidTr="000A1F2B">
        <w:trPr>
          <w:trHeight w:val="1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programima i projektima Zemaljskog muzeja Bosne i He</w:t>
            </w:r>
            <w:r w:rsidR="00332B89">
              <w:rPr>
                <w:rFonts w:ascii="Arial" w:hAnsi="Arial" w:cs="Arial"/>
                <w:noProof/>
                <w:szCs w:val="24"/>
                <w:lang w:val="hr-BA"/>
              </w:rPr>
              <w:t>rcegovine, kojima se osigurava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održavanje djelatnosti na dostignutom nivou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Zemaljski muzej Bosne i Hercegovine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205.000,00</w:t>
            </w:r>
          </w:p>
        </w:tc>
      </w:tr>
      <w:tr w:rsidR="00CD1F44" w:rsidRPr="0085740F" w:rsidTr="000A1F2B">
        <w:trPr>
          <w:trHeight w:val="11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Podrška programima i projektima JU Kinoteka Bosne i Hercegovine, </w:t>
            </w:r>
            <w:r w:rsidR="00332B89">
              <w:rPr>
                <w:rFonts w:ascii="Arial" w:hAnsi="Arial" w:cs="Arial"/>
                <w:noProof/>
                <w:szCs w:val="24"/>
                <w:lang w:val="hr-BA"/>
              </w:rPr>
              <w:t>kojima se osigurava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održavanje djelatnosti na dostignutom nivou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JU Kinoteka Bosne i Hercegovine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55.000,00</w:t>
            </w:r>
          </w:p>
        </w:tc>
      </w:tr>
      <w:tr w:rsidR="00CD1F44" w:rsidRPr="0085740F" w:rsidTr="000A1F2B">
        <w:trPr>
          <w:trHeight w:val="14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programima i projektima Biblioteke za slijepa i slabovidna lica u Bosni i He</w:t>
            </w:r>
            <w:r w:rsidR="00332B89">
              <w:rPr>
                <w:rFonts w:ascii="Arial" w:hAnsi="Arial" w:cs="Arial"/>
                <w:noProof/>
                <w:szCs w:val="24"/>
                <w:lang w:val="hr-BA"/>
              </w:rPr>
              <w:t>rcegovini, kojima se osigurava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održavanje djelatnosti na dostignutom nivou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Biblioteka za slijepa i slabovidna lica u Bosni i Hercegovini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60.000,00</w:t>
            </w:r>
          </w:p>
        </w:tc>
      </w:tr>
      <w:tr w:rsidR="00CD1F44" w:rsidRPr="0085740F" w:rsidTr="000A1F2B">
        <w:trPr>
          <w:trHeight w:val="11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Podrška Akademiji nauka i umjetnosti Bosne i Hercegovine u realizaciji projekta izrade Studije izvodljivosti za izradu Opće enciklopedije Bosne i Hercegovine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Akademija nauka i umjetnosti</w:t>
            </w:r>
            <w:r w:rsid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 xml:space="preserve"> 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Bosne i Hercegovine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50.000,00</w:t>
            </w:r>
          </w:p>
        </w:tc>
      </w:tr>
    </w:tbl>
    <w:p w:rsidR="00CD1F44" w:rsidRPr="0085740F" w:rsidRDefault="00CD1F44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5B2B2E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Svrha programa: </w:t>
      </w:r>
    </w:p>
    <w:p w:rsidR="00CD1F44" w:rsidRPr="0085740F" w:rsidRDefault="005B2B2E" w:rsidP="000A56DE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</w:t>
      </w:r>
      <w:r w:rsidR="00CD1F44" w:rsidRPr="0085740F">
        <w:rPr>
          <w:rFonts w:ascii="Arial" w:hAnsi="Arial" w:cs="Arial"/>
          <w:noProof/>
          <w:szCs w:val="24"/>
          <w:lang w:val="hr-BA"/>
        </w:rPr>
        <w:t xml:space="preserve">odrška institucijama nauke i kulture od značaja za Bosnu i Hercegovinu, kroz podršku programima i projektima naučnog karaktera </w:t>
      </w:r>
      <w:r w:rsidR="00332B89">
        <w:rPr>
          <w:rFonts w:ascii="Arial" w:hAnsi="Arial" w:cs="Arial"/>
          <w:noProof/>
          <w:szCs w:val="24"/>
          <w:lang w:val="hr-BA"/>
        </w:rPr>
        <w:t>kojima se osigurava</w:t>
      </w:r>
      <w:r w:rsidR="00CD1F44" w:rsidRPr="0085740F">
        <w:rPr>
          <w:rFonts w:ascii="Arial" w:hAnsi="Arial" w:cs="Arial"/>
          <w:noProof/>
          <w:szCs w:val="24"/>
          <w:lang w:val="hr-BA"/>
        </w:rPr>
        <w:t xml:space="preserve"> kontinuitet njihovog rada i održavanje djelatnosti na dostignutom nivou.</w:t>
      </w:r>
    </w:p>
    <w:p w:rsidR="005B2B2E" w:rsidRPr="0085740F" w:rsidRDefault="005B2B2E" w:rsidP="005B2B2E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5B2B2E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5B2B2E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CD1F44" w:rsidRPr="0085740F" w:rsidRDefault="005B2B2E" w:rsidP="003C232C">
      <w:pPr>
        <w:numPr>
          <w:ilvl w:val="0"/>
          <w:numId w:val="18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N</w:t>
      </w:r>
      <w:r w:rsidR="00CD1F44" w:rsidRPr="0085740F">
        <w:rPr>
          <w:rFonts w:ascii="Arial" w:hAnsi="Arial" w:cs="Arial"/>
          <w:noProof/>
          <w:szCs w:val="24"/>
          <w:lang w:val="hr-BA"/>
        </w:rPr>
        <w:t>aučni i društveni značaj institucije vezan za cijeli prostor Bosne i Hercegovine;</w:t>
      </w:r>
    </w:p>
    <w:p w:rsidR="00CD1F44" w:rsidRPr="0085740F" w:rsidRDefault="005B2B2E" w:rsidP="003C232C">
      <w:pPr>
        <w:numPr>
          <w:ilvl w:val="0"/>
          <w:numId w:val="18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K</w:t>
      </w:r>
      <w:r w:rsidR="00CD1F44" w:rsidRPr="0085740F">
        <w:rPr>
          <w:rFonts w:ascii="Arial" w:hAnsi="Arial" w:cs="Arial"/>
          <w:noProof/>
          <w:szCs w:val="24"/>
          <w:lang w:val="hr-BA"/>
        </w:rPr>
        <w:t>ontinuitet rada, tradicijska osnova i naučna referentnost institucije;</w:t>
      </w:r>
    </w:p>
    <w:p w:rsidR="00CD1F44" w:rsidRPr="0085740F" w:rsidRDefault="005B2B2E" w:rsidP="003C232C">
      <w:pPr>
        <w:numPr>
          <w:ilvl w:val="0"/>
          <w:numId w:val="18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</w:t>
      </w:r>
      <w:r w:rsidR="00CD1F44" w:rsidRPr="0085740F">
        <w:rPr>
          <w:rFonts w:ascii="Arial" w:hAnsi="Arial" w:cs="Arial"/>
          <w:noProof/>
          <w:szCs w:val="24"/>
          <w:lang w:val="hr-BA"/>
        </w:rPr>
        <w:t>ostignuti rezultati institucije na državnom i međunarodnom nivou u prethodnom periodu;</w:t>
      </w:r>
    </w:p>
    <w:p w:rsidR="00CD1F44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lastRenderedPageBreak/>
        <w:t>M</w:t>
      </w:r>
      <w:r w:rsidR="00CD1F44" w:rsidRPr="0085740F">
        <w:rPr>
          <w:rFonts w:ascii="Arial" w:hAnsi="Arial" w:cs="Arial"/>
          <w:noProof/>
          <w:szCs w:val="24"/>
          <w:lang w:val="hr-BA"/>
        </w:rPr>
        <w:t>ogućnost uspostavljanja trajnih veza i saradnje sa domaćim i stranim naučnim ustanovama i naučnim radnicima;</w:t>
      </w:r>
    </w:p>
    <w:p w:rsidR="00CD1F44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</w:t>
      </w:r>
      <w:r w:rsidR="00CD1F44" w:rsidRPr="0085740F">
        <w:rPr>
          <w:rFonts w:ascii="Arial" w:hAnsi="Arial" w:cs="Arial"/>
          <w:noProof/>
          <w:szCs w:val="24"/>
          <w:lang w:val="hr-BA"/>
        </w:rPr>
        <w:t>lan programskih aktivnosti institucije u narednom periodu, koje će imati dugoročni učinak na oblast nauke od značaja za BiH, odnosno očekivani doprinos razvoju i širenju naučne misli i naučnih istraživanja.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Federalno ministarstvo obrazovanja i nauke će </w:t>
      </w:r>
      <w:r w:rsidR="00332B89">
        <w:rPr>
          <w:rFonts w:ascii="Arial" w:hAnsi="Arial" w:cs="Arial"/>
          <w:szCs w:val="24"/>
          <w:lang w:val="hr-BA"/>
        </w:rPr>
        <w:t>s</w:t>
      </w:r>
      <w:r w:rsidR="00332B89" w:rsidRPr="0085740F">
        <w:rPr>
          <w:rFonts w:ascii="Arial" w:hAnsi="Arial" w:cs="Arial"/>
          <w:szCs w:val="24"/>
          <w:lang w:val="hr-BA"/>
        </w:rPr>
        <w:t>a korisnikom sredstava</w:t>
      </w:r>
      <w:r w:rsidR="00332B89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potpisati poseban ugovor o realizaciji dodijeljenih sredstava, kojim će se regulirati način i rokovi utroška sredstava i izvještavanje;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Ukoliko korisnik sredstava u ugovorenom roku, potpuno ili djelimično, ne realizuje </w:t>
      </w:r>
      <w:r w:rsidR="0085740F" w:rsidRPr="0085740F">
        <w:rPr>
          <w:rFonts w:ascii="Arial" w:hAnsi="Arial" w:cs="Arial"/>
          <w:szCs w:val="24"/>
          <w:lang w:val="hr-BA"/>
        </w:rPr>
        <w:t>dodijeljena</w:t>
      </w:r>
      <w:r w:rsidR="0085740F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sredstva</w:t>
      </w:r>
      <w:r w:rsidR="00332B89">
        <w:rPr>
          <w:rFonts w:ascii="Arial" w:hAnsi="Arial" w:cs="Arial"/>
          <w:szCs w:val="24"/>
          <w:lang w:val="hr-BA"/>
        </w:rPr>
        <w:t>,</w:t>
      </w:r>
      <w:r w:rsidRPr="0085740F">
        <w:rPr>
          <w:rFonts w:ascii="Arial" w:hAnsi="Arial" w:cs="Arial"/>
          <w:szCs w:val="24"/>
          <w:lang w:val="hr-BA"/>
        </w:rPr>
        <w:t xml:space="preserve"> izvršit će povrat neutrošenih sredstava uplatom na Depozitni račun Budžeta Federacije.</w:t>
      </w:r>
    </w:p>
    <w:p w:rsidR="00CD1F44" w:rsidRPr="0085740F" w:rsidRDefault="00CD1F44" w:rsidP="00CD1F44">
      <w:pPr>
        <w:overflowPunct/>
        <w:autoSpaceDE/>
        <w:adjustRightInd/>
        <w:ind w:left="567"/>
        <w:jc w:val="both"/>
        <w:rPr>
          <w:rFonts w:ascii="Arial" w:hAnsi="Arial" w:cs="Arial"/>
          <w:noProof/>
          <w:szCs w:val="24"/>
          <w:lang w:val="hr-BA"/>
        </w:rPr>
      </w:pPr>
    </w:p>
    <w:p w:rsidR="00230727" w:rsidRDefault="00CD1F44" w:rsidP="00CD1F44">
      <w:pPr>
        <w:overflowPunct/>
        <w:autoSpaceDE/>
        <w:adjustRightInd/>
        <w:jc w:val="both"/>
      </w:pPr>
      <w:r w:rsidRPr="0085740F">
        <w:rPr>
          <w:rFonts w:ascii="Arial" w:hAnsi="Arial" w:cs="Arial"/>
          <w:noProof/>
          <w:szCs w:val="24"/>
          <w:lang w:val="hr-BA"/>
        </w:rPr>
        <w:t>Sredstva za programe pod rednim brojevima 1-4 se dodjeljuju za sufinansiranje troškova bruto plata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>i naknada troškova zaposlenih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Pr="0085740F">
        <w:rPr>
          <w:rFonts w:ascii="Arial" w:hAnsi="Arial" w:cs="Arial"/>
          <w:noProof/>
          <w:szCs w:val="24"/>
          <w:lang w:val="hr-BA"/>
        </w:rPr>
        <w:t>te ostalih materijalnih troškova institucija, koji čine sastavni dio troškova realizacije planiranih projektnih aktivnosti. Sredstva za program pod rednim brojem 5</w:t>
      </w:r>
      <w:r w:rsidR="00230727">
        <w:rPr>
          <w:rFonts w:ascii="Arial" w:hAnsi="Arial" w:cs="Arial"/>
          <w:noProof/>
          <w:szCs w:val="24"/>
          <w:lang w:val="hr-BA"/>
        </w:rPr>
        <w:t>.</w:t>
      </w:r>
      <w:r w:rsidRPr="0085740F">
        <w:rPr>
          <w:rFonts w:ascii="Arial" w:hAnsi="Arial" w:cs="Arial"/>
          <w:noProof/>
          <w:szCs w:val="24"/>
          <w:lang w:val="hr-BA"/>
        </w:rPr>
        <w:t xml:space="preserve"> dodjeljuju se u svrhu sufinansiranja troškova realizacije projekta izrade Studije izvodljivosti za izradu Opće enciklopedije Bosne i Hercegovine.</w:t>
      </w:r>
      <w:r w:rsidR="00230727" w:rsidRPr="00230727">
        <w:t xml:space="preserve"> </w:t>
      </w:r>
    </w:p>
    <w:p w:rsidR="00230727" w:rsidRDefault="00230727" w:rsidP="00CD1F44">
      <w:pPr>
        <w:overflowPunct/>
        <w:autoSpaceDE/>
        <w:adjustRightInd/>
        <w:jc w:val="both"/>
      </w:pPr>
    </w:p>
    <w:p w:rsidR="00CD1F44" w:rsidRPr="0085740F" w:rsidRDefault="00230727" w:rsidP="00CD1F44">
      <w:pPr>
        <w:overflowPunct/>
        <w:autoSpaceDE/>
        <w:adjustRightInd/>
        <w:jc w:val="both"/>
        <w:rPr>
          <w:rFonts w:ascii="Arial" w:hAnsi="Arial" w:cs="Arial"/>
          <w:noProof/>
          <w:szCs w:val="24"/>
          <w:lang w:val="hr-BA"/>
        </w:rPr>
      </w:pPr>
      <w:r w:rsidRPr="00230727">
        <w:rPr>
          <w:rFonts w:ascii="Arial" w:hAnsi="Arial" w:cs="Arial"/>
          <w:noProof/>
          <w:szCs w:val="24"/>
          <w:lang w:val="hr-BA"/>
        </w:rPr>
        <w:t>Finansijska sredstva za program pod rednim brojevima 1-5 dodjeljivat će se odlukom federalnog ministra obrazovanja i nauke.</w:t>
      </w:r>
    </w:p>
    <w:p w:rsidR="00CD1F44" w:rsidRPr="0085740F" w:rsidRDefault="00CD1F44" w:rsidP="004D3E41">
      <w:pPr>
        <w:pStyle w:val="ListBullet2"/>
      </w:pPr>
    </w:p>
    <w:p w:rsidR="00CD1F44" w:rsidRPr="0085740F" w:rsidRDefault="000A56DE" w:rsidP="000A1F2B">
      <w:pPr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8. </w:t>
      </w:r>
      <w:r w:rsidRPr="0085740F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INSTITUCIJE NAUKE I KULTURE OD ZNAČAJA ZA FEDERACIJU BIH - HRVATSKA AKADEMIJA ZA ZNANOST I UMJETNOST</w:t>
      </w:r>
      <w:r w:rsidR="0085740F">
        <w:rPr>
          <w:rStyle w:val="Strong"/>
          <w:rFonts w:ascii="Arial" w:hAnsi="Arial" w:cs="Arial"/>
          <w:bCs w:val="0"/>
          <w:szCs w:val="24"/>
          <w:lang w:val="hr-BA"/>
        </w:rPr>
        <w:t xml:space="preserve"> </w:t>
      </w:r>
      <w:r w:rsidRPr="0085740F">
        <w:rPr>
          <w:rStyle w:val="Strong"/>
          <w:rFonts w:ascii="Arial" w:hAnsi="Arial" w:cs="Arial"/>
          <w:bCs w:val="0"/>
          <w:szCs w:val="24"/>
          <w:lang w:val="hr-BA"/>
        </w:rPr>
        <w:t>BIH U IZNOSU OD 100.000,00 KM</w:t>
      </w:r>
    </w:p>
    <w:p w:rsidR="00CD1F44" w:rsidRPr="0085740F" w:rsidRDefault="00CD1F44" w:rsidP="00CD1F44">
      <w:pPr>
        <w:spacing w:line="320" w:lineRule="exact"/>
        <w:rPr>
          <w:rStyle w:val="Strong"/>
          <w:rFonts w:ascii="Arial" w:hAnsi="Arial" w:cs="Arial"/>
          <w:bCs w:val="0"/>
          <w:szCs w:val="24"/>
          <w:lang w:val="hr-BA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394"/>
        <w:gridCol w:w="2648"/>
        <w:gridCol w:w="1509"/>
      </w:tblGrid>
      <w:tr w:rsidR="00CD1F44" w:rsidRPr="0085740F" w:rsidTr="00230727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230727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230727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230727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230727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CD1F44" w:rsidRPr="0085740F" w:rsidTr="000A1F2B">
        <w:trPr>
          <w:trHeight w:val="136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Podrška programima i projektima </w:t>
            </w: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Hrvatske akademije za znanost i umjetnost</w:t>
            </w:r>
            <w:r w:rsid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 xml:space="preserve"> </w:t>
            </w: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BiH</w:t>
            </w:r>
            <w:r w:rsidR="00230727">
              <w:rPr>
                <w:rFonts w:ascii="Arial" w:hAnsi="Arial" w:cs="Arial"/>
                <w:noProof/>
                <w:szCs w:val="24"/>
                <w:lang w:val="hr-BA"/>
              </w:rPr>
              <w:t>, kojom se osigurava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održavanje djelatnosti na dostignutom nivou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b/>
                <w:noProof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Hrvatska akademija za znanost i umjetnost</w:t>
            </w:r>
            <w:r w:rsid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 xml:space="preserve"> </w:t>
            </w: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BiH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100.000,00</w:t>
            </w:r>
          </w:p>
        </w:tc>
      </w:tr>
    </w:tbl>
    <w:p w:rsidR="00CD1F44" w:rsidRPr="0085740F" w:rsidRDefault="00CD1F44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5B2B2E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Svrha programa: </w:t>
      </w:r>
    </w:p>
    <w:p w:rsidR="00CD1F44" w:rsidRPr="0085740F" w:rsidRDefault="005B2B2E" w:rsidP="005B2B2E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</w:t>
      </w:r>
      <w:r w:rsidR="00CD1F44" w:rsidRPr="0085740F">
        <w:rPr>
          <w:rFonts w:ascii="Arial" w:hAnsi="Arial" w:cs="Arial"/>
          <w:noProof/>
          <w:szCs w:val="24"/>
          <w:lang w:val="hr-BA"/>
        </w:rPr>
        <w:t>odrška Hrvatskoj akademiji za znanost i umjetnost BiH, kroz podršku realizaciji programa i projekata naučnog karaktera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="00230727">
        <w:rPr>
          <w:rFonts w:ascii="Arial" w:hAnsi="Arial" w:cs="Arial"/>
          <w:noProof/>
          <w:szCs w:val="24"/>
          <w:lang w:val="hr-BA"/>
        </w:rPr>
        <w:t>kojima se osigurava</w:t>
      </w:r>
      <w:r w:rsidR="00CD1F44" w:rsidRPr="0085740F">
        <w:rPr>
          <w:rFonts w:ascii="Arial" w:hAnsi="Arial" w:cs="Arial"/>
          <w:noProof/>
          <w:szCs w:val="24"/>
          <w:lang w:val="hr-BA"/>
        </w:rPr>
        <w:t xml:space="preserve"> kontinuitet njihovog rada i održavanje djelatnosti na dostignutom nivou.</w:t>
      </w:r>
    </w:p>
    <w:p w:rsidR="005B2B2E" w:rsidRPr="0085740F" w:rsidRDefault="005B2B2E" w:rsidP="005B2B2E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5B2B2E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5B2B2E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CD1F44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</w:t>
      </w:r>
      <w:r w:rsidR="00CD1F44" w:rsidRPr="0085740F">
        <w:rPr>
          <w:rFonts w:ascii="Arial" w:hAnsi="Arial" w:cs="Arial"/>
          <w:noProof/>
          <w:szCs w:val="24"/>
          <w:lang w:val="hr-BA"/>
        </w:rPr>
        <w:t>lan programskih aktivnosti institucije u narednom periodu, koje će imati dugoročni učinak na oblast nauke od značaja za Federaciju BiH, odnosno očekivani doprinos razvoju i širenju naučne misli i</w:t>
      </w:r>
      <w:r w:rsidRPr="0085740F">
        <w:rPr>
          <w:rFonts w:ascii="Arial" w:hAnsi="Arial" w:cs="Arial"/>
          <w:noProof/>
          <w:szCs w:val="24"/>
          <w:lang w:val="hr-BA"/>
        </w:rPr>
        <w:t xml:space="preserve"> rezultata naučnih istraživanja;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Federalno ministarstvo obrazovanja i nauke će </w:t>
      </w:r>
      <w:r w:rsidR="00230727">
        <w:rPr>
          <w:rFonts w:ascii="Arial" w:hAnsi="Arial" w:cs="Arial"/>
          <w:szCs w:val="24"/>
          <w:lang w:val="hr-BA"/>
        </w:rPr>
        <w:t>s</w:t>
      </w:r>
      <w:r w:rsidR="00230727" w:rsidRPr="0085740F">
        <w:rPr>
          <w:rFonts w:ascii="Arial" w:hAnsi="Arial" w:cs="Arial"/>
          <w:szCs w:val="24"/>
          <w:lang w:val="hr-BA"/>
        </w:rPr>
        <w:t>a korisnikom sredstava</w:t>
      </w:r>
      <w:r w:rsidR="00230727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potpisati poseban ugovor o realizaciji dodijeljenih sredstava, kojim će se regulirati način i rokovi utroška sredstava i izvještavanje;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Style w:val="Strong"/>
          <w:rFonts w:ascii="Arial" w:hAnsi="Arial" w:cs="Arial"/>
          <w:b w:val="0"/>
          <w:bCs w:val="0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Ukoliko korisnik sredstava u ugovorenom roku, potpuno ili djelimično, ne realizuje </w:t>
      </w:r>
      <w:r w:rsidR="0085740F" w:rsidRPr="0085740F">
        <w:rPr>
          <w:rFonts w:ascii="Arial" w:hAnsi="Arial" w:cs="Arial"/>
          <w:szCs w:val="24"/>
          <w:lang w:val="hr-BA"/>
        </w:rPr>
        <w:t>dodijeljena</w:t>
      </w:r>
      <w:r w:rsidR="0085740F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sredstva</w:t>
      </w:r>
      <w:r w:rsidR="00AE4E94">
        <w:rPr>
          <w:rFonts w:ascii="Arial" w:hAnsi="Arial" w:cs="Arial"/>
          <w:szCs w:val="24"/>
          <w:lang w:val="hr-BA"/>
        </w:rPr>
        <w:t>,</w:t>
      </w:r>
      <w:r w:rsidRPr="0085740F">
        <w:rPr>
          <w:rFonts w:ascii="Arial" w:hAnsi="Arial" w:cs="Arial"/>
          <w:szCs w:val="24"/>
          <w:lang w:val="hr-BA"/>
        </w:rPr>
        <w:t xml:space="preserve"> izvršit će povrat neutrošenih sredstava uplatom na Depozitni račun Budžeta Federacije</w:t>
      </w:r>
      <w:r w:rsidR="00AE4E94">
        <w:rPr>
          <w:rFonts w:ascii="Arial" w:hAnsi="Arial" w:cs="Arial"/>
          <w:szCs w:val="24"/>
          <w:lang w:val="hr-BA"/>
        </w:rPr>
        <w:t xml:space="preserve"> BiH</w:t>
      </w:r>
      <w:r w:rsidRPr="0085740F">
        <w:rPr>
          <w:rFonts w:ascii="Arial" w:hAnsi="Arial" w:cs="Arial"/>
          <w:szCs w:val="24"/>
          <w:lang w:val="hr-BA"/>
        </w:rPr>
        <w:t>.</w:t>
      </w:r>
    </w:p>
    <w:p w:rsidR="00CD1F44" w:rsidRDefault="00CD1F44" w:rsidP="004D3E41">
      <w:pPr>
        <w:pStyle w:val="ListBullet2"/>
      </w:pPr>
    </w:p>
    <w:p w:rsidR="00AE4E94" w:rsidRPr="0085740F" w:rsidRDefault="00AE4E94" w:rsidP="004D3E41">
      <w:pPr>
        <w:pStyle w:val="ListBullet2"/>
      </w:pPr>
      <w:r w:rsidRPr="00AE4E94">
        <w:lastRenderedPageBreak/>
        <w:t>Finansijska sredstva za program pod rednim brojem 1. dodjeljivat će se odlukom federalnog ministra obrazovanja i nauke.</w:t>
      </w:r>
    </w:p>
    <w:p w:rsidR="00CD1F44" w:rsidRPr="0085740F" w:rsidRDefault="00CD1F44" w:rsidP="004D3E41">
      <w:pPr>
        <w:pStyle w:val="ListBullet2"/>
      </w:pPr>
    </w:p>
    <w:p w:rsidR="00CD1F44" w:rsidRDefault="000A56DE" w:rsidP="000A1F2B">
      <w:pPr>
        <w:jc w:val="both"/>
        <w:rPr>
          <w:rStyle w:val="Strong"/>
          <w:rFonts w:ascii="Arial" w:hAnsi="Arial" w:cs="Arial"/>
          <w:bCs w:val="0"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9. </w:t>
      </w:r>
      <w:r w:rsidRPr="0085740F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INSTITUCIJE NAUKE I KULTURE OD ZNAČAJA ZA FEDERACIJU BIH - AKADEMIJA NAUKA I UMJETNOSTI</w:t>
      </w:r>
      <w:r w:rsidR="0085740F">
        <w:rPr>
          <w:rStyle w:val="Strong"/>
          <w:rFonts w:ascii="Arial" w:hAnsi="Arial" w:cs="Arial"/>
          <w:bCs w:val="0"/>
          <w:szCs w:val="24"/>
          <w:lang w:val="hr-BA"/>
        </w:rPr>
        <w:t xml:space="preserve"> </w:t>
      </w:r>
      <w:r w:rsidRPr="0085740F">
        <w:rPr>
          <w:rStyle w:val="Strong"/>
          <w:rFonts w:ascii="Arial" w:hAnsi="Arial" w:cs="Arial"/>
          <w:bCs w:val="0"/>
          <w:szCs w:val="24"/>
          <w:lang w:val="hr-BA"/>
        </w:rPr>
        <w:t>BIH U IZNOSU OD 100.000,00 KM</w:t>
      </w:r>
    </w:p>
    <w:p w:rsidR="00AA290F" w:rsidRPr="0085740F" w:rsidRDefault="00AA290F" w:rsidP="000A1F2B">
      <w:pPr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4394"/>
        <w:gridCol w:w="2694"/>
        <w:gridCol w:w="1499"/>
      </w:tblGrid>
      <w:tr w:rsidR="00CD1F44" w:rsidRPr="0085740F" w:rsidTr="000A1F2B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CD1F44" w:rsidRPr="0085740F" w:rsidTr="000A1F2B">
        <w:trPr>
          <w:trHeight w:val="1323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Podrška programima i projektima </w:t>
            </w: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Akademije nauka i umjetnosti</w:t>
            </w:r>
            <w:r w:rsid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 xml:space="preserve"> </w:t>
            </w: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BiH</w:t>
            </w:r>
            <w:r w:rsidR="00AA290F">
              <w:rPr>
                <w:rFonts w:ascii="Arial" w:hAnsi="Arial" w:cs="Arial"/>
                <w:noProof/>
                <w:szCs w:val="24"/>
                <w:lang w:val="hr-BA"/>
              </w:rPr>
              <w:t>, kojom se osigurava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održavanje djelatnosti na dostignutom nivou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Akademija nauka i umjetnosti</w:t>
            </w:r>
            <w:r w:rsid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 xml:space="preserve"> </w:t>
            </w: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BiH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100.000,00</w:t>
            </w:r>
          </w:p>
        </w:tc>
      </w:tr>
    </w:tbl>
    <w:p w:rsidR="00CD1F44" w:rsidRPr="0085740F" w:rsidRDefault="00CD1F44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5B2B2E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Svrha programa: </w:t>
      </w:r>
    </w:p>
    <w:p w:rsidR="00CD1F44" w:rsidRPr="0085740F" w:rsidRDefault="005B2B2E" w:rsidP="005B2B2E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</w:t>
      </w:r>
      <w:r w:rsidR="00CD1F44" w:rsidRPr="0085740F">
        <w:rPr>
          <w:rFonts w:ascii="Arial" w:hAnsi="Arial" w:cs="Arial"/>
          <w:noProof/>
          <w:szCs w:val="24"/>
          <w:lang w:val="hr-BA"/>
        </w:rPr>
        <w:t>odrška Akademiji nauka i umjetnosti BiH, kroz podršku realizaciji programa i projekata naučnog karaktera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="00AA290F">
        <w:rPr>
          <w:rFonts w:ascii="Arial" w:hAnsi="Arial" w:cs="Arial"/>
          <w:noProof/>
          <w:szCs w:val="24"/>
          <w:lang w:val="hr-BA"/>
        </w:rPr>
        <w:t>kojima se osigurava</w:t>
      </w:r>
      <w:r w:rsidR="00CD1F44" w:rsidRPr="0085740F">
        <w:rPr>
          <w:rFonts w:ascii="Arial" w:hAnsi="Arial" w:cs="Arial"/>
          <w:noProof/>
          <w:szCs w:val="24"/>
          <w:lang w:val="hr-BA"/>
        </w:rPr>
        <w:t xml:space="preserve"> kontinuitet njihovog rada i održavanje djelatnosti na dostignutom nivou.</w:t>
      </w:r>
    </w:p>
    <w:p w:rsidR="005B2B2E" w:rsidRPr="0085740F" w:rsidRDefault="005B2B2E" w:rsidP="005B2B2E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5B2B2E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5B2B2E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Plan programskih aktivnosti institucije u narednom periodu, koje će imati dugoročni učinak na oblast nauke od značaja za Federaciju BiH, odnosno očekivani doprinos razvoju i širenju naučne misli i rezultata naučnih istraživanja;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Federalno ministarstvo obrazovanja i nauke će </w:t>
      </w:r>
      <w:r w:rsidR="00AA290F">
        <w:rPr>
          <w:rFonts w:ascii="Arial" w:hAnsi="Arial" w:cs="Arial"/>
          <w:szCs w:val="24"/>
          <w:lang w:val="hr-BA"/>
        </w:rPr>
        <w:t>s</w:t>
      </w:r>
      <w:r w:rsidR="00AA290F" w:rsidRPr="0085740F">
        <w:rPr>
          <w:rFonts w:ascii="Arial" w:hAnsi="Arial" w:cs="Arial"/>
          <w:szCs w:val="24"/>
          <w:lang w:val="hr-BA"/>
        </w:rPr>
        <w:t>a korisnikom sredstava</w:t>
      </w:r>
      <w:r w:rsidR="00AA290F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potpisati poseban ugovor o realizaciji dodijeljenih sredstava, kojim će se regulirati način i rokovi utroška sredstava i izvještavanje;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Style w:val="Strong"/>
          <w:rFonts w:ascii="Arial" w:hAnsi="Arial" w:cs="Arial"/>
          <w:b w:val="0"/>
          <w:bCs w:val="0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Ukoliko korisnik sredstava u ugovorenom roku, potpuno ili djelimično, ne realizuje </w:t>
      </w:r>
      <w:r w:rsidR="0085740F" w:rsidRPr="0085740F">
        <w:rPr>
          <w:rFonts w:ascii="Arial" w:hAnsi="Arial" w:cs="Arial"/>
          <w:szCs w:val="24"/>
          <w:lang w:val="hr-BA"/>
        </w:rPr>
        <w:t>dodijeljena</w:t>
      </w:r>
      <w:r w:rsidR="0085740F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sredstva izvršit će povrat neutrošenih sredstava uplatom na Depozitni račun Budžeta Federacije</w:t>
      </w:r>
      <w:r w:rsidR="00AA290F">
        <w:rPr>
          <w:rFonts w:ascii="Arial" w:hAnsi="Arial" w:cs="Arial"/>
          <w:szCs w:val="24"/>
          <w:lang w:val="hr-BA"/>
        </w:rPr>
        <w:t xml:space="preserve"> BiH. </w:t>
      </w:r>
    </w:p>
    <w:p w:rsidR="00CD1F44" w:rsidRDefault="00CD1F44" w:rsidP="004D3E41">
      <w:pPr>
        <w:pStyle w:val="ListBullet2"/>
      </w:pPr>
    </w:p>
    <w:p w:rsidR="00AA290F" w:rsidRPr="004D3E41" w:rsidRDefault="00AA290F" w:rsidP="004D3E41">
      <w:pPr>
        <w:pStyle w:val="ListBullet2"/>
      </w:pPr>
      <w:r w:rsidRPr="004D3E41">
        <w:t>Finansijska sredstva za program pod rednim brojem 1. dodjeljivat će se odlukom federalnog ministra obrazovanja i nauke.</w:t>
      </w:r>
    </w:p>
    <w:p w:rsidR="00CD1F44" w:rsidRPr="0085740F" w:rsidRDefault="00CD1F44" w:rsidP="004D3E41">
      <w:pPr>
        <w:pStyle w:val="ListBullet2"/>
      </w:pPr>
    </w:p>
    <w:p w:rsidR="00CD1F44" w:rsidRPr="0085740F" w:rsidRDefault="000A56DE" w:rsidP="000A1F2B">
      <w:pPr>
        <w:jc w:val="both"/>
        <w:rPr>
          <w:rStyle w:val="Strong"/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 xml:space="preserve">10. </w:t>
      </w:r>
      <w:r w:rsidRPr="0085740F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INSTITUCIJE NAUKE I KULTURE OD ZNAČAJA ZA FEDERACIJU BIH - BOŠNJAČKA AKADEMIJA NAUKA I UMJETNOSTI U IZNOSU OD 100.000,00 KM</w:t>
      </w:r>
    </w:p>
    <w:p w:rsidR="00CD1F44" w:rsidRPr="0085740F" w:rsidRDefault="00CD1F44" w:rsidP="00CD1F44">
      <w:pPr>
        <w:spacing w:line="320" w:lineRule="exact"/>
        <w:rPr>
          <w:rStyle w:val="Strong"/>
          <w:rFonts w:ascii="Arial" w:hAnsi="Arial" w:cs="Arial"/>
          <w:bCs w:val="0"/>
          <w:szCs w:val="24"/>
          <w:lang w:val="hr-BA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3957"/>
        <w:gridCol w:w="3117"/>
        <w:gridCol w:w="1737"/>
      </w:tblGrid>
      <w:tr w:rsidR="00CD1F44" w:rsidRPr="0085740F" w:rsidTr="000C044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C044B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C044B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C044B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1F44" w:rsidRPr="0085740F" w:rsidRDefault="00CD1F44" w:rsidP="000C044B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CD1F44" w:rsidRPr="0085740F" w:rsidTr="00CD1F44">
        <w:trPr>
          <w:trHeight w:val="126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spacing w:line="320" w:lineRule="exact"/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Podrška programima i projektima </w:t>
            </w: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 xml:space="preserve">Bošnjačke akademije nauka i umjetnosti 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, kojom se</w:t>
            </w:r>
            <w:r w:rsidR="000C044B">
              <w:rPr>
                <w:rFonts w:ascii="Arial" w:hAnsi="Arial" w:cs="Arial"/>
                <w:noProof/>
                <w:szCs w:val="24"/>
                <w:lang w:val="hr-BA"/>
              </w:rPr>
              <w:t xml:space="preserve"> osigurava</w:t>
            </w: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održavanje djelatnosti na dostignutom nivou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Bošnjačk</w:t>
            </w:r>
            <w:r w:rsidR="0085740F"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  <w:t>a akademija nauka i umjetnosti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44" w:rsidRPr="0085740F" w:rsidRDefault="00CD1F44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85740F">
              <w:rPr>
                <w:rFonts w:ascii="Arial" w:hAnsi="Arial" w:cs="Arial"/>
                <w:noProof/>
                <w:szCs w:val="24"/>
                <w:lang w:val="hr-BA"/>
              </w:rPr>
              <w:t>100.000,00</w:t>
            </w:r>
          </w:p>
        </w:tc>
      </w:tr>
    </w:tbl>
    <w:p w:rsidR="00CD1F44" w:rsidRDefault="00CD1F44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236B5A" w:rsidRDefault="00236B5A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236B5A" w:rsidRDefault="00236B5A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236B5A" w:rsidRPr="0085740F" w:rsidRDefault="00236B5A" w:rsidP="00CD1F44">
      <w:pPr>
        <w:spacing w:line="320" w:lineRule="exact"/>
        <w:rPr>
          <w:rFonts w:ascii="Arial" w:hAnsi="Arial" w:cs="Arial"/>
          <w:b/>
          <w:noProof/>
          <w:szCs w:val="24"/>
          <w:lang w:val="hr-BA"/>
        </w:rPr>
      </w:pPr>
    </w:p>
    <w:p w:rsidR="005B2B2E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lastRenderedPageBreak/>
        <w:t xml:space="preserve">Svrha programa: </w:t>
      </w:r>
    </w:p>
    <w:p w:rsidR="00CD1F44" w:rsidRPr="0085740F" w:rsidRDefault="005B2B2E" w:rsidP="005B2B2E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</w:t>
      </w:r>
      <w:r w:rsidR="00CD1F44" w:rsidRPr="0085740F">
        <w:rPr>
          <w:rFonts w:ascii="Arial" w:hAnsi="Arial" w:cs="Arial"/>
          <w:noProof/>
          <w:szCs w:val="24"/>
          <w:lang w:val="hr-BA"/>
        </w:rPr>
        <w:t>odrška Bošnjačkoj akademiji nauka i umjetnosti, kroz podršku realizaciji programa i projekata naučnog karaktera</w:t>
      </w:r>
      <w:r w:rsidR="0085740F">
        <w:rPr>
          <w:rFonts w:ascii="Arial" w:hAnsi="Arial" w:cs="Arial"/>
          <w:noProof/>
          <w:szCs w:val="24"/>
          <w:lang w:val="hr-BA"/>
        </w:rPr>
        <w:t xml:space="preserve"> </w:t>
      </w:r>
      <w:r w:rsidR="000C044B">
        <w:rPr>
          <w:rFonts w:ascii="Arial" w:hAnsi="Arial" w:cs="Arial"/>
          <w:noProof/>
          <w:szCs w:val="24"/>
          <w:lang w:val="hr-BA"/>
        </w:rPr>
        <w:t>kojima se osigurava</w:t>
      </w:r>
      <w:r w:rsidR="00CD1F44" w:rsidRPr="0085740F">
        <w:rPr>
          <w:rFonts w:ascii="Arial" w:hAnsi="Arial" w:cs="Arial"/>
          <w:noProof/>
          <w:szCs w:val="24"/>
          <w:lang w:val="hr-BA"/>
        </w:rPr>
        <w:t xml:space="preserve"> kontinuitet njihovog rada i održavanje djelatnosti na dostignutom nivou.</w:t>
      </w:r>
    </w:p>
    <w:p w:rsidR="005B2B2E" w:rsidRPr="0085740F" w:rsidRDefault="005B2B2E" w:rsidP="005B2B2E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B2B2E" w:rsidRPr="0085740F" w:rsidRDefault="005B2B2E" w:rsidP="005B2B2E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5B2B2E" w:rsidRPr="0085740F" w:rsidRDefault="005B2B2E" w:rsidP="005B2B2E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Federacije Bosne i Hercegovine za 2022. godinu („Službene novine Federacije BiH“, broj 25/22).</w:t>
      </w: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noProof/>
          <w:szCs w:val="24"/>
          <w:lang w:val="hr-BA"/>
        </w:rPr>
      </w:pPr>
    </w:p>
    <w:p w:rsidR="00CD1F44" w:rsidRPr="0085740F" w:rsidRDefault="00CD1F44" w:rsidP="00CD1F44">
      <w:pPr>
        <w:tabs>
          <w:tab w:val="left" w:pos="1843"/>
        </w:tabs>
        <w:spacing w:line="320" w:lineRule="exact"/>
        <w:jc w:val="both"/>
        <w:rPr>
          <w:rFonts w:ascii="Arial" w:hAnsi="Arial" w:cs="Arial"/>
          <w:b/>
          <w:noProof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noProof/>
          <w:szCs w:val="24"/>
          <w:lang w:val="hr-BA"/>
        </w:rPr>
        <w:t>Plan programskih aktivnosti institucije u narednom periodu, koje će imati dugoročni učinak na oblast nauke od značaja za Federaciju BiH, odnosno očekivani doprinos razvoju i širenju naučne misli i rezultata naučnih istraživanja;</w:t>
      </w:r>
    </w:p>
    <w:p w:rsidR="005B2B2E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Federalno ministarstvo obrazovanja i nauke će </w:t>
      </w:r>
      <w:r w:rsidR="000C044B">
        <w:rPr>
          <w:rFonts w:ascii="Arial" w:hAnsi="Arial" w:cs="Arial"/>
          <w:szCs w:val="24"/>
          <w:lang w:val="hr-BA"/>
        </w:rPr>
        <w:t>s</w:t>
      </w:r>
      <w:r w:rsidR="000C044B" w:rsidRPr="0085740F">
        <w:rPr>
          <w:rFonts w:ascii="Arial" w:hAnsi="Arial" w:cs="Arial"/>
          <w:szCs w:val="24"/>
          <w:lang w:val="hr-BA"/>
        </w:rPr>
        <w:t>a korisnikom sredstava</w:t>
      </w:r>
      <w:r w:rsidR="000C044B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potpisati poseban ugovor o realizaciji dodijeljenih sredstava, kojim će se regulirati način i rokovi utroška sredstava i izvještavanje;</w:t>
      </w:r>
    </w:p>
    <w:p w:rsidR="00CD1F44" w:rsidRPr="0085740F" w:rsidRDefault="005B2B2E" w:rsidP="003C232C">
      <w:pPr>
        <w:numPr>
          <w:ilvl w:val="0"/>
          <w:numId w:val="19"/>
        </w:numPr>
        <w:tabs>
          <w:tab w:val="num" w:pos="567"/>
        </w:tabs>
        <w:overflowPunct/>
        <w:autoSpaceDE/>
        <w:adjustRightInd/>
        <w:ind w:left="567" w:hanging="283"/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 xml:space="preserve">Ukoliko korisnik sredstava u ugovorenom roku, potpuno ili djelimično, ne realizuje </w:t>
      </w:r>
      <w:r w:rsidR="0085740F" w:rsidRPr="0085740F">
        <w:rPr>
          <w:rFonts w:ascii="Arial" w:hAnsi="Arial" w:cs="Arial"/>
          <w:szCs w:val="24"/>
          <w:lang w:val="hr-BA"/>
        </w:rPr>
        <w:t>dodijeljena</w:t>
      </w:r>
      <w:r w:rsidR="0085740F">
        <w:rPr>
          <w:rFonts w:ascii="Arial" w:hAnsi="Arial" w:cs="Arial"/>
          <w:szCs w:val="24"/>
          <w:lang w:val="hr-BA"/>
        </w:rPr>
        <w:t xml:space="preserve"> </w:t>
      </w:r>
      <w:r w:rsidRPr="0085740F">
        <w:rPr>
          <w:rFonts w:ascii="Arial" w:hAnsi="Arial" w:cs="Arial"/>
          <w:szCs w:val="24"/>
          <w:lang w:val="hr-BA"/>
        </w:rPr>
        <w:t>sredstva izvršit će povrat neutrošenih sredstava uplatom na Depozitni račun Budžeta Federacije</w:t>
      </w:r>
      <w:r w:rsidR="000C044B">
        <w:rPr>
          <w:rFonts w:ascii="Arial" w:hAnsi="Arial" w:cs="Arial"/>
          <w:szCs w:val="24"/>
          <w:lang w:val="hr-BA"/>
        </w:rPr>
        <w:t xml:space="preserve"> BiH</w:t>
      </w:r>
      <w:r w:rsidRPr="0085740F">
        <w:rPr>
          <w:rFonts w:ascii="Arial" w:hAnsi="Arial" w:cs="Arial"/>
          <w:szCs w:val="24"/>
          <w:lang w:val="hr-BA"/>
        </w:rPr>
        <w:t>.</w:t>
      </w:r>
    </w:p>
    <w:p w:rsidR="00CD1F44" w:rsidRDefault="00CD1F44" w:rsidP="004D3E41">
      <w:pPr>
        <w:pStyle w:val="ListBullet2"/>
      </w:pPr>
    </w:p>
    <w:p w:rsidR="000C044B" w:rsidRDefault="000C044B" w:rsidP="004D3E41">
      <w:pPr>
        <w:pStyle w:val="ListBullet2"/>
      </w:pPr>
      <w:r w:rsidRPr="000C044B">
        <w:t>Finansijska sredstva za program pod rednim brojem 1. dodjeljivat će se odlukom federalnog ministra obrazovanja i nauke.</w:t>
      </w:r>
    </w:p>
    <w:p w:rsidR="009718F1" w:rsidRPr="0085740F" w:rsidRDefault="009718F1" w:rsidP="00215DC8">
      <w:pPr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137FDE" w:rsidRPr="0085740F" w:rsidRDefault="00CD1F44" w:rsidP="00215DC8">
      <w:pPr>
        <w:jc w:val="both"/>
        <w:rPr>
          <w:rStyle w:val="Strong"/>
          <w:rFonts w:ascii="Arial" w:hAnsi="Arial" w:cs="Arial"/>
          <w:bCs w:val="0"/>
          <w:szCs w:val="24"/>
          <w:lang w:val="hr-BA"/>
        </w:rPr>
      </w:pPr>
      <w:r w:rsidRPr="0085740F">
        <w:rPr>
          <w:rFonts w:ascii="Arial" w:hAnsi="Arial" w:cs="Arial"/>
          <w:b/>
          <w:noProof/>
          <w:szCs w:val="24"/>
          <w:lang w:val="hr-BA"/>
        </w:rPr>
        <w:t>11</w:t>
      </w:r>
      <w:r w:rsidR="00137FDE" w:rsidRPr="0085740F">
        <w:rPr>
          <w:rFonts w:ascii="Arial" w:hAnsi="Arial" w:cs="Arial"/>
          <w:b/>
          <w:noProof/>
          <w:szCs w:val="24"/>
          <w:lang w:val="hr-BA"/>
        </w:rPr>
        <w:t xml:space="preserve">. </w:t>
      </w:r>
      <w:r w:rsidR="00137FDE" w:rsidRPr="0085740F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FONDACIJU ZA MOBILNOST STUDE</w:t>
      </w:r>
      <w:r w:rsidR="00F12B38" w:rsidRPr="0085740F">
        <w:rPr>
          <w:rStyle w:val="Strong"/>
          <w:rFonts w:ascii="Arial" w:hAnsi="Arial" w:cs="Arial"/>
          <w:bCs w:val="0"/>
          <w:szCs w:val="24"/>
          <w:lang w:val="hr-BA"/>
        </w:rPr>
        <w:t>NATA I NASTAVNIKA U IZNOSU OD 15</w:t>
      </w:r>
      <w:r w:rsidR="00137FDE" w:rsidRPr="0085740F">
        <w:rPr>
          <w:rStyle w:val="Strong"/>
          <w:rFonts w:ascii="Arial" w:hAnsi="Arial" w:cs="Arial"/>
          <w:bCs w:val="0"/>
          <w:szCs w:val="24"/>
          <w:lang w:val="hr-BA"/>
        </w:rPr>
        <w:t>0.000,00 KM</w:t>
      </w:r>
    </w:p>
    <w:p w:rsidR="00315CF5" w:rsidRPr="0085740F" w:rsidRDefault="00315CF5" w:rsidP="00215DC8">
      <w:pPr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4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3404"/>
        <w:gridCol w:w="3811"/>
        <w:gridCol w:w="1464"/>
      </w:tblGrid>
      <w:tr w:rsidR="001644CC" w:rsidRPr="0085740F" w:rsidTr="00315CF5">
        <w:trPr>
          <w:trHeight w:val="49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85740F" w:rsidRDefault="00315CF5" w:rsidP="00523325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85740F" w:rsidRDefault="00315CF5" w:rsidP="00523325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85740F" w:rsidRDefault="00315CF5" w:rsidP="00523325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85740F" w:rsidRDefault="00315CF5" w:rsidP="00523325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315CF5" w:rsidRPr="0085740F" w:rsidTr="00315CF5">
        <w:trPr>
          <w:trHeight w:val="713"/>
          <w:jc w:val="center"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CF5" w:rsidRPr="0085740F" w:rsidRDefault="00315CF5" w:rsidP="00215DC8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CF5" w:rsidRPr="0085740F" w:rsidRDefault="00315CF5" w:rsidP="00215DC8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Sufinansiranje Fondacije za mobilnost studenata i nastavnika Federacije BiH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CF5" w:rsidRPr="0085740F" w:rsidRDefault="00315CF5" w:rsidP="00215DC8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Fondacija za mobilnost studenata i nastavnika Federacije BiH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F5" w:rsidRPr="0085740F" w:rsidRDefault="00F12B38" w:rsidP="00215DC8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szCs w:val="24"/>
                <w:lang w:val="hr-BA"/>
              </w:rPr>
              <w:t>15</w:t>
            </w:r>
            <w:r w:rsidR="00315CF5" w:rsidRPr="0085740F">
              <w:rPr>
                <w:rFonts w:ascii="Arial" w:hAnsi="Arial" w:cs="Arial"/>
                <w:szCs w:val="24"/>
                <w:lang w:val="hr-BA"/>
              </w:rPr>
              <w:t>0.000,00</w:t>
            </w:r>
          </w:p>
        </w:tc>
      </w:tr>
    </w:tbl>
    <w:p w:rsidR="00E754DE" w:rsidRPr="0085740F" w:rsidRDefault="00E754DE" w:rsidP="00215DC8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</w:p>
    <w:p w:rsidR="00F7710F" w:rsidRPr="0085740F" w:rsidRDefault="00F7710F" w:rsidP="00215DC8">
      <w:pPr>
        <w:pStyle w:val="BodyText2"/>
        <w:spacing w:before="0" w:after="0"/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 xml:space="preserve">Svrha programa: </w:t>
      </w:r>
    </w:p>
    <w:p w:rsidR="00F7710F" w:rsidRPr="0085740F" w:rsidRDefault="00DD7FDE" w:rsidP="00215DC8">
      <w:pPr>
        <w:pStyle w:val="BodyText2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Poboljšanje kvaliteta</w:t>
      </w:r>
      <w:r w:rsidR="00F7710F" w:rsidRPr="0085740F">
        <w:rPr>
          <w:rFonts w:ascii="Arial" w:hAnsi="Arial" w:cs="Arial"/>
          <w:szCs w:val="24"/>
          <w:lang w:val="hr-BA"/>
        </w:rPr>
        <w:t xml:space="preserve"> visokog obrazovanja i približavanje </w:t>
      </w:r>
      <w:r w:rsidR="00E55B16">
        <w:rPr>
          <w:rFonts w:ascii="Arial" w:hAnsi="Arial" w:cs="Arial"/>
          <w:szCs w:val="24"/>
          <w:shd w:val="clear" w:color="auto" w:fill="FFFFFF" w:themeFill="background1"/>
          <w:lang w:val="hr-BA"/>
        </w:rPr>
        <w:t>Ev</w:t>
      </w:r>
      <w:r w:rsidR="00F7710F" w:rsidRPr="0085740F">
        <w:rPr>
          <w:rFonts w:ascii="Arial" w:hAnsi="Arial" w:cs="Arial"/>
          <w:szCs w:val="24"/>
          <w:shd w:val="clear" w:color="auto" w:fill="FFFFFF" w:themeFill="background1"/>
          <w:lang w:val="hr-BA"/>
        </w:rPr>
        <w:t>ro</w:t>
      </w:r>
      <w:r w:rsidR="00F7710F" w:rsidRPr="0085740F">
        <w:rPr>
          <w:rFonts w:ascii="Arial" w:hAnsi="Arial" w:cs="Arial"/>
          <w:szCs w:val="24"/>
          <w:lang w:val="hr-BA"/>
        </w:rPr>
        <w:t xml:space="preserve">pskom prostoru visokog obrazovanja kroz podršku projektima međunarodne razmjene i </w:t>
      </w:r>
      <w:r w:rsidR="00F7710F" w:rsidRPr="0085740F">
        <w:rPr>
          <w:rFonts w:ascii="Arial" w:eastAsia="Arial" w:hAnsi="Arial" w:cs="Arial"/>
          <w:szCs w:val="24"/>
          <w:lang w:val="hr-BA" w:eastAsia="en-US"/>
        </w:rPr>
        <w:t>mobilnosti studenata i nastavnika</w:t>
      </w:r>
      <w:r w:rsidR="00F7710F" w:rsidRPr="0085740F">
        <w:rPr>
          <w:rFonts w:ascii="Arial" w:hAnsi="Arial" w:cs="Arial"/>
          <w:szCs w:val="24"/>
          <w:lang w:val="hr-BA"/>
        </w:rPr>
        <w:t>.</w:t>
      </w:r>
    </w:p>
    <w:p w:rsidR="000205A0" w:rsidRPr="0085740F" w:rsidRDefault="000205A0" w:rsidP="000205A0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370E15" w:rsidRPr="0085740F" w:rsidRDefault="000205A0" w:rsidP="000205A0">
      <w:pPr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>Izvori sredstava:</w:t>
      </w:r>
      <w:r w:rsidRPr="0085740F">
        <w:rPr>
          <w:rFonts w:ascii="Arial" w:hAnsi="Arial" w:cs="Arial"/>
          <w:szCs w:val="24"/>
          <w:lang w:val="hr-BA"/>
        </w:rPr>
        <w:t xml:space="preserve"> </w:t>
      </w:r>
    </w:p>
    <w:p w:rsidR="000205A0" w:rsidRPr="0085740F" w:rsidRDefault="000205A0" w:rsidP="000205A0">
      <w:pPr>
        <w:jc w:val="both"/>
        <w:rPr>
          <w:rFonts w:ascii="Arial" w:hAnsi="Arial" w:cs="Arial"/>
          <w:noProof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Budžet Federa</w:t>
      </w:r>
      <w:r w:rsidR="00AE198B" w:rsidRPr="0085740F">
        <w:rPr>
          <w:rFonts w:ascii="Arial" w:hAnsi="Arial" w:cs="Arial"/>
          <w:szCs w:val="24"/>
          <w:lang w:val="hr-BA"/>
        </w:rPr>
        <w:t>cije Bosne i Hercegovine za 2022</w:t>
      </w:r>
      <w:r w:rsidRPr="0085740F">
        <w:rPr>
          <w:rFonts w:ascii="Arial" w:hAnsi="Arial" w:cs="Arial"/>
          <w:szCs w:val="24"/>
          <w:lang w:val="hr-BA"/>
        </w:rPr>
        <w:t>. godinu („Službene</w:t>
      </w:r>
      <w:r w:rsidR="008145DA" w:rsidRPr="0085740F">
        <w:rPr>
          <w:rFonts w:ascii="Arial" w:hAnsi="Arial" w:cs="Arial"/>
          <w:szCs w:val="24"/>
          <w:lang w:val="hr-BA"/>
        </w:rPr>
        <w:t xml:space="preserve"> novine Federacije BiH“, broj 25/22</w:t>
      </w:r>
      <w:r w:rsidRPr="0085740F">
        <w:rPr>
          <w:rFonts w:ascii="Arial" w:hAnsi="Arial" w:cs="Arial"/>
          <w:szCs w:val="24"/>
          <w:lang w:val="hr-BA"/>
        </w:rPr>
        <w:t>).</w:t>
      </w:r>
    </w:p>
    <w:p w:rsidR="00F7710F" w:rsidRPr="0085740F" w:rsidRDefault="00F7710F" w:rsidP="00215DC8">
      <w:pPr>
        <w:pStyle w:val="BodyText2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</w:p>
    <w:p w:rsidR="00F7710F" w:rsidRPr="0085740F" w:rsidRDefault="00F7710F" w:rsidP="00215DC8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85740F">
        <w:rPr>
          <w:rFonts w:ascii="Arial" w:hAnsi="Arial" w:cs="Arial"/>
          <w:b/>
          <w:bCs/>
          <w:szCs w:val="24"/>
          <w:lang w:val="hr-BA"/>
        </w:rPr>
        <w:t xml:space="preserve">Kriteriji za raspodjelu sredstava: </w:t>
      </w:r>
    </w:p>
    <w:p w:rsidR="008145DA" w:rsidRPr="00DD6A76" w:rsidRDefault="008145DA" w:rsidP="00DD6A76">
      <w:pPr>
        <w:numPr>
          <w:ilvl w:val="0"/>
          <w:numId w:val="33"/>
        </w:numPr>
        <w:overflowPunct/>
        <w:autoSpaceDE/>
        <w:adjustRightInd/>
        <w:ind w:right="46"/>
        <w:jc w:val="both"/>
        <w:rPr>
          <w:rFonts w:ascii="Arial" w:hAnsi="Arial" w:cs="Arial"/>
          <w:bCs/>
          <w:szCs w:val="24"/>
          <w:lang w:val="hr-BA"/>
        </w:rPr>
      </w:pPr>
      <w:r w:rsidRPr="00DD6A76">
        <w:rPr>
          <w:rFonts w:ascii="Arial" w:hAnsi="Arial" w:cs="Arial"/>
          <w:bCs/>
          <w:szCs w:val="24"/>
          <w:lang w:val="hr-BA"/>
        </w:rPr>
        <w:t xml:space="preserve">Sredstva se dodjeljuju na osnovu Odluke </w:t>
      </w:r>
      <w:r w:rsidRPr="00DD6A76">
        <w:rPr>
          <w:rFonts w:ascii="Arial" w:eastAsia="Arial" w:hAnsi="Arial" w:cs="Arial"/>
          <w:szCs w:val="24"/>
          <w:lang w:val="hr-BA" w:eastAsia="en-US"/>
        </w:rPr>
        <w:t>Vlade Federacije BiH</w:t>
      </w:r>
      <w:r w:rsidRPr="00DD6A76">
        <w:rPr>
          <w:rFonts w:ascii="Arial" w:hAnsi="Arial" w:cs="Arial"/>
          <w:bCs/>
          <w:szCs w:val="24"/>
          <w:lang w:val="hr-BA"/>
        </w:rPr>
        <w:t xml:space="preserve"> o osnivanju </w:t>
      </w:r>
      <w:r w:rsidRPr="00DD6A76">
        <w:rPr>
          <w:rFonts w:ascii="Arial" w:eastAsia="Arial" w:hAnsi="Arial" w:cs="Arial"/>
          <w:szCs w:val="24"/>
          <w:lang w:val="hr-BA" w:eastAsia="en-US"/>
        </w:rPr>
        <w:t>Fondacije za mobilnost studenata i nastavnika Federacije Bosne i Hercegovine, V.broj: 611/2017, donesene 27. 4. 2016. godine („Službene novine Federacije BiH“, broj 34/17);</w:t>
      </w:r>
    </w:p>
    <w:p w:rsidR="008145DA" w:rsidRPr="00DD6A76" w:rsidRDefault="008145DA" w:rsidP="00DD6A76">
      <w:pPr>
        <w:numPr>
          <w:ilvl w:val="0"/>
          <w:numId w:val="33"/>
        </w:numPr>
        <w:overflowPunct/>
        <w:autoSpaceDE/>
        <w:adjustRightInd/>
        <w:ind w:right="46"/>
        <w:jc w:val="both"/>
        <w:rPr>
          <w:rFonts w:ascii="Arial" w:hAnsi="Arial" w:cs="Arial"/>
          <w:bCs/>
          <w:szCs w:val="24"/>
          <w:lang w:val="hr-BA"/>
        </w:rPr>
      </w:pPr>
      <w:r w:rsidRPr="00DD6A76">
        <w:rPr>
          <w:rFonts w:ascii="Arial" w:hAnsi="Arial" w:cs="Arial"/>
          <w:bCs/>
          <w:szCs w:val="24"/>
          <w:lang w:val="hr-BA"/>
        </w:rPr>
        <w:t xml:space="preserve">Sredstva doznačena </w:t>
      </w:r>
      <w:r w:rsidRPr="00DD6A76">
        <w:rPr>
          <w:rFonts w:ascii="Arial" w:eastAsia="Arial" w:hAnsi="Arial" w:cs="Arial"/>
          <w:szCs w:val="24"/>
          <w:lang w:val="hr-BA" w:eastAsia="en-US"/>
        </w:rPr>
        <w:t>Fondaciji za mobilnost studenata i nastavnika Federacije Bosne i Hercegovine</w:t>
      </w:r>
      <w:r w:rsidRPr="00DD6A76">
        <w:rPr>
          <w:rFonts w:ascii="Arial" w:hAnsi="Arial" w:cs="Arial"/>
          <w:bCs/>
          <w:szCs w:val="24"/>
          <w:lang w:val="hr-BA"/>
        </w:rPr>
        <w:t xml:space="preserve"> (u daljem tekstu: Fondacije) trebaju omogućiti podršku realizaciji ciljeva utvrđenih Odlukom o osnivanju; </w:t>
      </w:r>
    </w:p>
    <w:p w:rsidR="008145DA" w:rsidRPr="00DD6A76" w:rsidRDefault="008145DA" w:rsidP="00DD6A76">
      <w:pPr>
        <w:numPr>
          <w:ilvl w:val="0"/>
          <w:numId w:val="33"/>
        </w:numPr>
        <w:overflowPunct/>
        <w:autoSpaceDE/>
        <w:adjustRightInd/>
        <w:ind w:right="46"/>
        <w:jc w:val="both"/>
        <w:rPr>
          <w:rFonts w:ascii="Arial" w:hAnsi="Arial" w:cs="Arial"/>
          <w:bCs/>
          <w:szCs w:val="24"/>
          <w:lang w:val="hr-BA"/>
        </w:rPr>
      </w:pPr>
      <w:r w:rsidRPr="00DD6A76">
        <w:rPr>
          <w:rFonts w:ascii="Arial" w:hAnsi="Arial" w:cs="Arial"/>
          <w:bCs/>
          <w:szCs w:val="24"/>
          <w:lang w:val="hr-BA"/>
        </w:rPr>
        <w:t>Fondacija će dodjeljivati sredstva pr</w:t>
      </w:r>
      <w:r w:rsidR="00E55B16" w:rsidRPr="00DD6A76">
        <w:rPr>
          <w:rFonts w:ascii="Arial" w:hAnsi="Arial" w:cs="Arial"/>
          <w:bCs/>
          <w:szCs w:val="24"/>
          <w:lang w:val="hr-BA"/>
        </w:rPr>
        <w:t>venstveno na osnovu</w:t>
      </w:r>
      <w:r w:rsidRPr="00DD6A76">
        <w:rPr>
          <w:rFonts w:ascii="Arial" w:hAnsi="Arial" w:cs="Arial"/>
          <w:bCs/>
          <w:szCs w:val="24"/>
          <w:lang w:val="hr-BA"/>
        </w:rPr>
        <w:t xml:space="preserve"> lista CEEPUS razmjene dostavljenih od strane Ministarstva civilnih poslova BiH te drugih programa utvrđenih Programom rada za 2022. godinu;</w:t>
      </w:r>
    </w:p>
    <w:p w:rsidR="008145DA" w:rsidRPr="00DD6A76" w:rsidRDefault="008145DA" w:rsidP="00DD6A76">
      <w:pPr>
        <w:numPr>
          <w:ilvl w:val="0"/>
          <w:numId w:val="33"/>
        </w:numPr>
        <w:overflowPunct/>
        <w:autoSpaceDE/>
        <w:adjustRightInd/>
        <w:ind w:right="46"/>
        <w:jc w:val="both"/>
        <w:rPr>
          <w:rFonts w:ascii="Arial" w:hAnsi="Arial" w:cs="Arial"/>
          <w:bCs/>
          <w:szCs w:val="24"/>
          <w:lang w:val="hr-BA"/>
        </w:rPr>
      </w:pPr>
      <w:r w:rsidRPr="00DD6A76">
        <w:rPr>
          <w:rFonts w:ascii="Arial" w:hAnsi="Arial" w:cs="Arial"/>
          <w:bCs/>
          <w:szCs w:val="24"/>
          <w:lang w:val="hr-BA"/>
        </w:rPr>
        <w:t>Fondacija, odnosno njen Upravni odbor, dužna je donijeti program rada i finansijski plan za 2022. godinu, na koji saglasnost daje Vlada Federacije BiH;</w:t>
      </w:r>
    </w:p>
    <w:p w:rsidR="001A1D08" w:rsidRPr="00DD6A76" w:rsidRDefault="008145DA" w:rsidP="00DD6A76">
      <w:pPr>
        <w:numPr>
          <w:ilvl w:val="0"/>
          <w:numId w:val="33"/>
        </w:numPr>
        <w:overflowPunct/>
        <w:autoSpaceDE/>
        <w:adjustRightInd/>
        <w:ind w:right="46"/>
        <w:jc w:val="both"/>
        <w:rPr>
          <w:rFonts w:ascii="Arial" w:hAnsi="Arial" w:cs="Arial"/>
          <w:bCs/>
          <w:color w:val="7030A0"/>
          <w:szCs w:val="24"/>
          <w:lang w:val="hr-BA"/>
        </w:rPr>
      </w:pPr>
      <w:r w:rsidRPr="00DD6A76">
        <w:rPr>
          <w:rFonts w:ascii="Arial" w:hAnsi="Arial" w:cs="Arial"/>
          <w:bCs/>
          <w:szCs w:val="24"/>
          <w:lang w:val="hr-BA"/>
        </w:rPr>
        <w:lastRenderedPageBreak/>
        <w:t>Nadzor nad korištenjem i raspodjelom sredstava Fonda vrše Federalno ministarstvo obrazovanja i nauke i Federalno ministarstvo finansija</w:t>
      </w:r>
      <w:r w:rsidRPr="00DD6A76">
        <w:rPr>
          <w:rFonts w:ascii="Arial" w:hAnsi="Arial" w:cs="Arial"/>
          <w:bCs/>
          <w:color w:val="7030A0"/>
          <w:szCs w:val="24"/>
          <w:lang w:val="hr-BA"/>
        </w:rPr>
        <w:t>.</w:t>
      </w:r>
    </w:p>
    <w:p w:rsidR="001A1D08" w:rsidRPr="0085740F" w:rsidRDefault="001A1D08" w:rsidP="003F14AA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3F14AA" w:rsidRPr="00DD6A76" w:rsidRDefault="0029620F" w:rsidP="004D3E41">
      <w:pPr>
        <w:pStyle w:val="ListBullet2"/>
      </w:pPr>
      <w:r>
        <w:rPr>
          <w:b/>
        </w:rPr>
        <w:t>12. NAČIN I ROKOVI IZVJEŠTAVANJA KRAJNJ</w:t>
      </w:r>
      <w:r w:rsidRPr="004D3E41">
        <w:rPr>
          <w:b/>
        </w:rPr>
        <w:t xml:space="preserve">IH KORISNIKA SREDSTAVA </w:t>
      </w:r>
      <w:r>
        <w:rPr>
          <w:b/>
        </w:rPr>
        <w:t>TEKUĆIH TRANSFERA UTVRĐENIH BUDŽ</w:t>
      </w:r>
      <w:r w:rsidRPr="004D3E41">
        <w:rPr>
          <w:b/>
        </w:rPr>
        <w:t>ETOM FEDERACIJE BOSNE I HERCEGOVINE ZA 2022. GO</w:t>
      </w:r>
      <w:r w:rsidRPr="00B54F4E">
        <w:rPr>
          <w:b/>
        </w:rPr>
        <w:t>DINU</w:t>
      </w:r>
    </w:p>
    <w:p w:rsidR="009324F6" w:rsidRPr="00DD6A76" w:rsidRDefault="009324F6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A978DC" w:rsidRPr="00DD6A76">
        <w:t>.1.</w:t>
      </w:r>
      <w:r w:rsidR="00667E34" w:rsidRPr="00DD6A76">
        <w:t xml:space="preserve"> </w:t>
      </w:r>
      <w:r w:rsidR="006C576E" w:rsidRPr="00DD6A76">
        <w:t xml:space="preserve">Sa korisnicima sredstava, zavisno od karaktera </w:t>
      </w:r>
      <w:r w:rsidR="00400D8B" w:rsidRPr="00DD6A76">
        <w:t>programa ili projekta, federalni ministar</w:t>
      </w:r>
      <w:r w:rsidR="006C576E" w:rsidRPr="00DD6A76">
        <w:t xml:space="preserve"> obrazovanja i nauke će potpisati posebne ugovore o realizaciji dodijeljenih sredstava, kojim će se regulirati način i rokovi utroška sredstava i izvještavanje.</w:t>
      </w:r>
    </w:p>
    <w:p w:rsidR="009324F6" w:rsidRPr="00DD6A76" w:rsidRDefault="009324F6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.2. </w:t>
      </w:r>
      <w:r w:rsidR="006C576E" w:rsidRPr="00DD6A76">
        <w:t>Izuzetno, Federalno ministarstvo obrazovanja i nauke može, na osnovu opravdanog zahtjeva korisnika, produžiti rok realizacije pojedinog projekta, koji je određen u ug</w:t>
      </w:r>
      <w:r w:rsidR="00332A99" w:rsidRPr="00DD6A76">
        <w:t>ovoru.</w:t>
      </w:r>
    </w:p>
    <w:p w:rsidR="009324F6" w:rsidRPr="00DD6A76" w:rsidRDefault="009324F6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.3. </w:t>
      </w:r>
      <w:r w:rsidR="006C576E" w:rsidRPr="00DD6A76">
        <w:t>U slučaju da Federalno ministarstvo obrazovanja i nauke odobri produženje roka realizacije jednog ili više projekata, sa korisnikom sredstava bi</w:t>
      </w:r>
      <w:r w:rsidR="00332A99" w:rsidRPr="00DD6A76">
        <w:t>t će sklopljen aneks na ugovor.</w:t>
      </w:r>
    </w:p>
    <w:p w:rsidR="009324F6" w:rsidRPr="00DD6A76" w:rsidRDefault="009324F6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.4. </w:t>
      </w:r>
      <w:r w:rsidR="006C576E" w:rsidRPr="00DD6A76">
        <w:t xml:space="preserve">Korisnik sredstava tekućih transfera obavezan </w:t>
      </w:r>
      <w:r w:rsidR="009324F6" w:rsidRPr="00DD6A76">
        <w:t xml:space="preserve">je </w:t>
      </w:r>
      <w:r w:rsidR="006C576E" w:rsidRPr="00DD6A76">
        <w:t>dodijeljena sredstva utrošiti namjenski i u rok</w:t>
      </w:r>
      <w:r w:rsidR="005C3C41">
        <w:t>u propisano</w:t>
      </w:r>
      <w:r w:rsidR="00137FDE" w:rsidRPr="00DD6A76">
        <w:t>m ugovor</w:t>
      </w:r>
      <w:r w:rsidR="0009372A" w:rsidRPr="00DD6A76">
        <w:t>om iz stava 12</w:t>
      </w:r>
      <w:r w:rsidR="006C576E" w:rsidRPr="00DD6A76">
        <w:t>.1. tačke I ove odluke</w:t>
      </w:r>
      <w:r w:rsidR="00AC0A95" w:rsidRPr="00DD6A76">
        <w:t>,</w:t>
      </w:r>
      <w:r w:rsidR="006C576E" w:rsidRPr="00DD6A76">
        <w:t xml:space="preserve"> te podnijeti izvještaj o namjenskom utrošku sredstava</w:t>
      </w:r>
      <w:r w:rsidR="008D4198" w:rsidRPr="00DD6A76">
        <w:t xml:space="preserve"> i ostvarenim efektima ulaganja</w:t>
      </w:r>
      <w:r w:rsidR="006C576E" w:rsidRPr="00DD6A76">
        <w:t xml:space="preserve"> u roku od 15 dana</w:t>
      </w:r>
      <w:r w:rsidR="00332A99" w:rsidRPr="00DD6A76">
        <w:t xml:space="preserve"> od dana realizacije sredstava.</w:t>
      </w:r>
    </w:p>
    <w:p w:rsidR="00AE198B" w:rsidRPr="00DD6A76" w:rsidRDefault="00AE198B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.5. </w:t>
      </w:r>
      <w:r w:rsidR="006C576E" w:rsidRPr="00DD6A76">
        <w:t>Rok za realizaciju dodijeljenih sredstava tekućih transfera, u pravilu teče od dana uplate sredstav</w:t>
      </w:r>
      <w:r w:rsidR="00332A99" w:rsidRPr="00DD6A76">
        <w:t>a na račun korisnika sredstava.</w:t>
      </w:r>
    </w:p>
    <w:p w:rsidR="00F12B38" w:rsidRPr="00DD6A76" w:rsidRDefault="00F12B38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.6. </w:t>
      </w:r>
      <w:r w:rsidR="006C576E" w:rsidRPr="00DD6A76">
        <w:t>Finansijski dio izvještaja mora sadržavati obavezno sljedeće podatke, sa priloženim dokumentima: ukupno ostvareni prihodi za realizaciju projekta sa iznosima za učešće svih sufinansijera</w:t>
      </w:r>
      <w:r w:rsidR="004817AE" w:rsidRPr="00DD6A76">
        <w:t>,</w:t>
      </w:r>
      <w:r w:rsidR="006C576E" w:rsidRPr="00DD6A76">
        <w:t xml:space="preserve"> uključujući i vlastito učešće</w:t>
      </w:r>
      <w:r w:rsidR="009324F6" w:rsidRPr="00DD6A76">
        <w:t xml:space="preserve"> </w:t>
      </w:r>
      <w:r w:rsidR="006C576E" w:rsidRPr="00DD6A76">
        <w:t>te evidencija ostvarenih troškova vezanih za realizaciju projekta s kopijama vjerodostojnih finansijsko-računovodstvenih i ostali</w:t>
      </w:r>
      <w:r w:rsidR="00B52492" w:rsidRPr="00DD6A76">
        <w:t>h</w:t>
      </w:r>
      <w:r w:rsidR="006C576E" w:rsidRPr="00DD6A76">
        <w:t xml:space="preserve"> </w:t>
      </w:r>
      <w:r w:rsidR="00B52492" w:rsidRPr="00DD6A76">
        <w:t>dokumenata</w:t>
      </w:r>
      <w:r w:rsidR="006C576E" w:rsidRPr="00DD6A76">
        <w:t xml:space="preserve"> na osnovu kojih su izvršena plaćanja.</w:t>
      </w:r>
    </w:p>
    <w:p w:rsidR="00F12B38" w:rsidRPr="00DD6A76" w:rsidRDefault="00F12B38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.7. </w:t>
      </w:r>
      <w:r w:rsidR="006C576E" w:rsidRPr="00DD6A76">
        <w:t>Federalno ministarstvo obrazovanja i nauke će pratiti namjenski utrošak s</w:t>
      </w:r>
      <w:r w:rsidR="00332A99" w:rsidRPr="00DD6A76">
        <w:t>redstava iz tačke I ove odluke.</w:t>
      </w:r>
    </w:p>
    <w:p w:rsidR="00F12B38" w:rsidRPr="00DD6A76" w:rsidRDefault="00F12B38" w:rsidP="004D3E41">
      <w:pPr>
        <w:pStyle w:val="ListBullet2"/>
      </w:pPr>
    </w:p>
    <w:p w:rsidR="009324F6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.8. </w:t>
      </w:r>
      <w:r w:rsidR="006C576E" w:rsidRPr="00DD6A76">
        <w:t>Ukoliko</w:t>
      </w:r>
      <w:r w:rsidR="0009372A" w:rsidRPr="00DD6A76">
        <w:t xml:space="preserve"> korisnik sredstava</w:t>
      </w:r>
      <w:r w:rsidR="0085740F" w:rsidRPr="00DD6A76">
        <w:t xml:space="preserve"> </w:t>
      </w:r>
      <w:r w:rsidR="006C576E" w:rsidRPr="00DD6A76">
        <w:t>ne dostavi izvještaj o utrošku sredstava ili se</w:t>
      </w:r>
      <w:r w:rsidR="0085740F" w:rsidRPr="00DD6A76">
        <w:t xml:space="preserve"> </w:t>
      </w:r>
      <w:r w:rsidR="006C576E" w:rsidRPr="00DD6A76">
        <w:t>utvrdi da je sredstva</w:t>
      </w:r>
      <w:r w:rsidR="0009372A" w:rsidRPr="00DD6A76">
        <w:t>,</w:t>
      </w:r>
      <w:r w:rsidR="006C576E" w:rsidRPr="00DD6A76">
        <w:t xml:space="preserve"> </w:t>
      </w:r>
      <w:r w:rsidR="0009372A" w:rsidRPr="00DD6A76">
        <w:t xml:space="preserve">u cjelosti ili djelimično, </w:t>
      </w:r>
      <w:r w:rsidR="006C576E" w:rsidRPr="00DD6A76">
        <w:t>utrošio nenamjenski, isti je dužan iz</w:t>
      </w:r>
      <w:r w:rsidR="00332A99" w:rsidRPr="00DD6A76">
        <w:t xml:space="preserve">vršiti povrat </w:t>
      </w:r>
      <w:r w:rsidR="0009372A" w:rsidRPr="00DD6A76">
        <w:t xml:space="preserve">nenamjenski utrošenih </w:t>
      </w:r>
      <w:r w:rsidR="00332A99" w:rsidRPr="00DD6A76">
        <w:t>sredstava na JRT.</w:t>
      </w:r>
    </w:p>
    <w:p w:rsidR="00F12B38" w:rsidRPr="00DD6A76" w:rsidRDefault="00F12B38" w:rsidP="004D3E41">
      <w:pPr>
        <w:pStyle w:val="ListBullet2"/>
      </w:pPr>
    </w:p>
    <w:p w:rsidR="00AF3B3B" w:rsidRPr="00DD6A76" w:rsidRDefault="008145DA" w:rsidP="004D3E41">
      <w:pPr>
        <w:pStyle w:val="ListBullet2"/>
      </w:pPr>
      <w:r w:rsidRPr="00DD6A76">
        <w:t>12</w:t>
      </w:r>
      <w:r w:rsidR="00667E34" w:rsidRPr="00DD6A76">
        <w:t xml:space="preserve">.9. </w:t>
      </w:r>
      <w:r w:rsidR="006C576E" w:rsidRPr="00DD6A76">
        <w:t>Nadzor nad namjenskim utroškom sredstava tekućih transfera dodijeljenih za finansiranje/sufinansiranje nau</w:t>
      </w:r>
      <w:r w:rsidR="004F0CD6" w:rsidRPr="00DD6A76">
        <w:t>čno-istr</w:t>
      </w:r>
      <w:r w:rsidR="006C576E" w:rsidRPr="00DD6A76">
        <w:t>aživačkih i istraživačko-razvojnih projekata vršit će Savjet za nauku i Federalno ministarstvo obrazovanja i nauke. Finansijski izvještaj o realizaciji nau</w:t>
      </w:r>
      <w:r w:rsidR="004F0CD6" w:rsidRPr="00DD6A76">
        <w:t>čno-istr</w:t>
      </w:r>
      <w:r w:rsidR="006C576E" w:rsidRPr="00DD6A76">
        <w:t xml:space="preserve">aživačkog </w:t>
      </w:r>
      <w:r w:rsidR="00794AC8" w:rsidRPr="00DD6A76">
        <w:t>i istraživačko-razvojnog projek</w:t>
      </w:r>
      <w:r w:rsidR="006C576E" w:rsidRPr="00DD6A76">
        <w:t>ta sa računovodstve</w:t>
      </w:r>
      <w:r w:rsidR="009324F6" w:rsidRPr="00DD6A76">
        <w:t xml:space="preserve">no-finansijskog aspekta pripremit </w:t>
      </w:r>
      <w:r w:rsidR="006C576E" w:rsidRPr="00DD6A76">
        <w:t>će Federalno ministarstvo obrazovanja i nauke. Izvještaj o realizaciji programa istraživanja i postizanju utvrđenih ciljeva, odnosno ocjena naučnog sadržaja izvršenog istraživanja u pogledu origi</w:t>
      </w:r>
      <w:r w:rsidR="00F17365" w:rsidRPr="00DD6A76">
        <w:t>nalnosti, aktuelnosti, kvalitet</w:t>
      </w:r>
      <w:r w:rsidR="006C576E" w:rsidRPr="00DD6A76">
        <w:t xml:space="preserve"> istraživanja, vrijednosti </w:t>
      </w:r>
      <w:r w:rsidR="00D8219D" w:rsidRPr="00DD6A76">
        <w:t>dobiv</w:t>
      </w:r>
      <w:r w:rsidR="006C576E" w:rsidRPr="00DD6A76">
        <w:t>enih rezultata nau</w:t>
      </w:r>
      <w:r w:rsidR="004F0CD6" w:rsidRPr="00DD6A76">
        <w:t>čno-istr</w:t>
      </w:r>
      <w:r w:rsidR="006C576E" w:rsidRPr="00DD6A76">
        <w:t xml:space="preserve">aživačkog i istraživačko-razvojnog projekata </w:t>
      </w:r>
      <w:r w:rsidR="009324F6" w:rsidRPr="00DD6A76">
        <w:t>pripremit</w:t>
      </w:r>
      <w:r w:rsidR="006C576E" w:rsidRPr="00DD6A76">
        <w:t xml:space="preserve"> će Savjet za nauku Federalnog ministarstva obrazovanja i nauke.</w:t>
      </w:r>
    </w:p>
    <w:p w:rsidR="000A1F2B" w:rsidRDefault="000A1F2B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236B5A" w:rsidRDefault="00236B5A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236B5A" w:rsidRDefault="00236B5A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236B5A" w:rsidRDefault="00236B5A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236B5A" w:rsidRPr="0085740F" w:rsidRDefault="00236B5A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bookmarkStart w:id="0" w:name="_GoBack"/>
      <w:bookmarkEnd w:id="0"/>
    </w:p>
    <w:p w:rsidR="00C70171" w:rsidRPr="0085740F" w:rsidRDefault="006C576E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lastRenderedPageBreak/>
        <w:t>II</w:t>
      </w:r>
    </w:p>
    <w:p w:rsidR="00EA3BC8" w:rsidRPr="0085740F" w:rsidRDefault="00EA3BC8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Default="006C576E" w:rsidP="00215DC8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Sredstva utvrđena u Programu iz tačke I ove odluke raspoređivat će se prema kriterijima za raspodjelu sredstava po tekućim transferima utvrđenim za svaki program posebno.</w:t>
      </w:r>
    </w:p>
    <w:p w:rsidR="00C70171" w:rsidRPr="0085740F" w:rsidRDefault="006C576E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>III</w:t>
      </w:r>
    </w:p>
    <w:p w:rsidR="00A978DC" w:rsidRPr="0085740F" w:rsidRDefault="00A978DC" w:rsidP="00215DC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85740F" w:rsidRDefault="006C576E" w:rsidP="00215DC8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Za svaki izdatak</w:t>
      </w:r>
      <w:r w:rsidR="00400D8B" w:rsidRPr="0085740F">
        <w:rPr>
          <w:rFonts w:ascii="Arial" w:hAnsi="Arial" w:cs="Arial"/>
          <w:szCs w:val="24"/>
          <w:lang w:val="hr-BA"/>
        </w:rPr>
        <w:t xml:space="preserve"> iz tekućeg transfera, federalni ministar</w:t>
      </w:r>
      <w:r w:rsidRPr="0085740F">
        <w:rPr>
          <w:rFonts w:ascii="Arial" w:hAnsi="Arial" w:cs="Arial"/>
          <w:szCs w:val="24"/>
          <w:lang w:val="hr-BA"/>
        </w:rPr>
        <w:t xml:space="preserve"> obrazovanja i nauke donosi odluku na način kako je to propisano u tački I ove odluke. </w:t>
      </w:r>
    </w:p>
    <w:p w:rsidR="00A93468" w:rsidRPr="0085740F" w:rsidRDefault="00A93468" w:rsidP="00215DC8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</w:p>
    <w:p w:rsidR="00A978DC" w:rsidRPr="0085740F" w:rsidRDefault="006C576E" w:rsidP="00F33D2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>IV</w:t>
      </w:r>
    </w:p>
    <w:p w:rsidR="006C576E" w:rsidRPr="0085740F" w:rsidRDefault="006C576E" w:rsidP="00215DC8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Federalno ministarstvo obrazovanja i nauke će podnositi izvještaje o utrošenim sredstvima Federalnom ministarstv</w:t>
      </w:r>
      <w:r w:rsidR="00B8278F" w:rsidRPr="0085740F">
        <w:rPr>
          <w:rFonts w:ascii="Arial" w:hAnsi="Arial" w:cs="Arial"/>
          <w:szCs w:val="24"/>
          <w:lang w:val="hr-BA"/>
        </w:rPr>
        <w:t>u finansija, u skladu sa Zakonom o izvršavanju Budžeta Federacije Bosne i H</w:t>
      </w:r>
      <w:r w:rsidR="00AE198B" w:rsidRPr="0085740F">
        <w:rPr>
          <w:rFonts w:ascii="Arial" w:hAnsi="Arial" w:cs="Arial"/>
          <w:szCs w:val="24"/>
          <w:lang w:val="hr-BA"/>
        </w:rPr>
        <w:t>ercegovine za 2022</w:t>
      </w:r>
      <w:r w:rsidR="00B8278F" w:rsidRPr="0085740F">
        <w:rPr>
          <w:rFonts w:ascii="Arial" w:hAnsi="Arial" w:cs="Arial"/>
          <w:szCs w:val="24"/>
          <w:lang w:val="hr-BA"/>
        </w:rPr>
        <w:t>. godinu</w:t>
      </w:r>
      <w:r w:rsidRPr="0085740F">
        <w:rPr>
          <w:rFonts w:ascii="Arial" w:hAnsi="Arial" w:cs="Arial"/>
          <w:szCs w:val="24"/>
          <w:lang w:val="hr-BA"/>
        </w:rPr>
        <w:t>.</w:t>
      </w:r>
    </w:p>
    <w:p w:rsidR="00E24873" w:rsidRPr="0085740F" w:rsidRDefault="00E24873" w:rsidP="00215DC8">
      <w:pPr>
        <w:pStyle w:val="BodyText21"/>
        <w:spacing w:before="0" w:after="0"/>
        <w:ind w:right="46"/>
        <w:jc w:val="left"/>
        <w:rPr>
          <w:rFonts w:ascii="Arial" w:hAnsi="Arial" w:cs="Arial"/>
          <w:b/>
          <w:szCs w:val="24"/>
          <w:lang w:val="hr-BA"/>
        </w:rPr>
      </w:pPr>
    </w:p>
    <w:p w:rsidR="00A978DC" w:rsidRPr="0085740F" w:rsidRDefault="006C576E" w:rsidP="00F33D28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85740F">
        <w:rPr>
          <w:rFonts w:ascii="Arial" w:hAnsi="Arial" w:cs="Arial"/>
          <w:b/>
          <w:szCs w:val="24"/>
          <w:lang w:val="hr-BA"/>
        </w:rPr>
        <w:t>V</w:t>
      </w:r>
    </w:p>
    <w:p w:rsidR="006C576E" w:rsidRPr="0085740F" w:rsidRDefault="006C576E" w:rsidP="00215DC8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85740F">
        <w:rPr>
          <w:rFonts w:ascii="Arial" w:hAnsi="Arial" w:cs="Arial"/>
          <w:szCs w:val="24"/>
          <w:lang w:val="hr-BA"/>
        </w:rPr>
        <w:t>Ova odluka stupa na snagu narednog dana od dana objavljivanja u „Službenim novinama Federacije BiH''.</w:t>
      </w:r>
    </w:p>
    <w:p w:rsidR="00E754DE" w:rsidRPr="0085740F" w:rsidRDefault="00E754DE" w:rsidP="007D4771">
      <w:pPr>
        <w:ind w:right="46"/>
        <w:rPr>
          <w:rFonts w:ascii="Arial" w:hAnsi="Arial" w:cs="Arial"/>
          <w:szCs w:val="24"/>
          <w:lang w:val="hr-BA"/>
        </w:rPr>
      </w:pPr>
    </w:p>
    <w:p w:rsidR="00BD0280" w:rsidRPr="0085740F" w:rsidRDefault="00BD0280" w:rsidP="007D4771">
      <w:pPr>
        <w:ind w:right="46"/>
        <w:rPr>
          <w:rFonts w:ascii="Arial" w:hAnsi="Arial" w:cs="Arial"/>
          <w:szCs w:val="24"/>
          <w:lang w:val="hr-BA"/>
        </w:rPr>
      </w:pPr>
    </w:p>
    <w:p w:rsidR="00BD0280" w:rsidRPr="0085740F" w:rsidRDefault="00BD0280" w:rsidP="007D4771">
      <w:pPr>
        <w:ind w:right="46"/>
        <w:rPr>
          <w:rFonts w:ascii="Arial" w:hAnsi="Arial" w:cs="Arial"/>
          <w:szCs w:val="24"/>
          <w:lang w:val="hr-BA"/>
        </w:rPr>
      </w:pPr>
    </w:p>
    <w:p w:rsidR="00E754DE" w:rsidRPr="0085740F" w:rsidRDefault="00236B5A" w:rsidP="00F33D28">
      <w:pPr>
        <w:ind w:right="46"/>
        <w:rPr>
          <w:rFonts w:ascii="Arial" w:hAnsi="Arial" w:cs="Arial"/>
          <w:szCs w:val="24"/>
          <w:lang w:val="hr-BA"/>
        </w:rPr>
      </w:pPr>
      <w:r>
        <w:rPr>
          <w:rFonts w:ascii="Arial" w:hAnsi="Arial" w:cs="Arial"/>
          <w:szCs w:val="24"/>
          <w:lang w:val="hr-BA"/>
        </w:rPr>
        <w:t>Broj: 780/22</w:t>
      </w:r>
      <w:r>
        <w:rPr>
          <w:rFonts w:ascii="Arial" w:hAnsi="Arial" w:cs="Arial"/>
          <w:szCs w:val="24"/>
          <w:lang w:val="hr-BA"/>
        </w:rPr>
        <w:br/>
        <w:t>Sarajevo, 26.5.</w:t>
      </w:r>
      <w:r w:rsidR="00AE198B" w:rsidRPr="0085740F">
        <w:rPr>
          <w:rFonts w:ascii="Arial" w:hAnsi="Arial" w:cs="Arial"/>
          <w:szCs w:val="24"/>
          <w:lang w:val="hr-BA"/>
        </w:rPr>
        <w:t xml:space="preserve"> 2022</w:t>
      </w:r>
      <w:r w:rsidR="00C70171" w:rsidRPr="0085740F">
        <w:rPr>
          <w:rFonts w:ascii="Arial" w:hAnsi="Arial" w:cs="Arial"/>
          <w:szCs w:val="24"/>
          <w:lang w:val="hr-BA"/>
        </w:rPr>
        <w:t>. godine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22"/>
      </w:tblGrid>
      <w:tr w:rsidR="001644CC" w:rsidRPr="0085740F" w:rsidTr="0073281B">
        <w:trPr>
          <w:trHeight w:val="1478"/>
          <w:jc w:val="right"/>
        </w:trPr>
        <w:tc>
          <w:tcPr>
            <w:tcW w:w="3822" w:type="dxa"/>
            <w:vAlign w:val="center"/>
          </w:tcPr>
          <w:p w:rsidR="00AF3B3B" w:rsidRPr="0085740F" w:rsidRDefault="006C576E" w:rsidP="00F33D28">
            <w:pPr>
              <w:ind w:right="46"/>
              <w:jc w:val="center"/>
              <w:rPr>
                <w:rFonts w:ascii="Arial" w:hAnsi="Arial" w:cs="Arial"/>
                <w:b/>
                <w:szCs w:val="24"/>
                <w:lang w:val="hr-BA"/>
              </w:rPr>
            </w:pPr>
            <w:r w:rsidRPr="0085740F">
              <w:rPr>
                <w:rFonts w:ascii="Arial" w:hAnsi="Arial" w:cs="Arial"/>
                <w:b/>
                <w:szCs w:val="24"/>
                <w:lang w:val="hr-BA"/>
              </w:rPr>
              <w:t>P R E M I J E R</w:t>
            </w:r>
            <w:r w:rsidR="00AF3B3B" w:rsidRPr="0085740F">
              <w:rPr>
                <w:rFonts w:ascii="Arial" w:hAnsi="Arial" w:cs="Arial"/>
                <w:b/>
                <w:szCs w:val="24"/>
                <w:lang w:val="hr-BA"/>
              </w:rPr>
              <w:t xml:space="preserve"> </w:t>
            </w:r>
          </w:p>
          <w:p w:rsidR="006C576E" w:rsidRPr="0085740F" w:rsidRDefault="006C576E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85740F">
              <w:rPr>
                <w:rFonts w:ascii="Arial" w:hAnsi="Arial" w:cs="Arial"/>
                <w:b/>
                <w:szCs w:val="24"/>
                <w:lang w:val="hr-BA"/>
              </w:rPr>
              <w:br/>
            </w:r>
            <w:r w:rsidR="00AF3B3B" w:rsidRPr="0085740F">
              <w:rPr>
                <w:rFonts w:ascii="Arial" w:hAnsi="Arial" w:cs="Arial"/>
                <w:b/>
                <w:szCs w:val="24"/>
                <w:lang w:val="hr-BA"/>
              </w:rPr>
              <w:t xml:space="preserve"> </w:t>
            </w:r>
            <w:r w:rsidRPr="0085740F">
              <w:rPr>
                <w:rFonts w:ascii="Arial" w:hAnsi="Arial" w:cs="Arial"/>
                <w:b/>
                <w:szCs w:val="24"/>
                <w:lang w:val="hr-BA"/>
              </w:rPr>
              <w:t>Fadil Novalić, s.r.</w:t>
            </w:r>
          </w:p>
        </w:tc>
      </w:tr>
    </w:tbl>
    <w:p w:rsidR="0085740F" w:rsidRDefault="0085740F" w:rsidP="00F33D28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Cs w:val="24"/>
          <w:lang w:val="hr-BA"/>
        </w:rPr>
      </w:pPr>
    </w:p>
    <w:p w:rsidR="0085740F" w:rsidRDefault="0085740F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Cs w:val="24"/>
          <w:lang w:val="hr-BA"/>
        </w:rPr>
      </w:pPr>
      <w:r>
        <w:rPr>
          <w:rFonts w:ascii="Arial" w:hAnsi="Arial" w:cs="Arial"/>
          <w:b/>
          <w:szCs w:val="24"/>
          <w:lang w:val="hr-BA"/>
        </w:rPr>
        <w:br w:type="page"/>
      </w:r>
    </w:p>
    <w:p w:rsidR="00854AF6" w:rsidRPr="0085740F" w:rsidRDefault="00854AF6" w:rsidP="00DC215C">
      <w:pPr>
        <w:jc w:val="both"/>
        <w:rPr>
          <w:rFonts w:ascii="Arial" w:hAnsi="Arial" w:cs="Arial"/>
          <w:szCs w:val="24"/>
          <w:lang w:val="hr-BA"/>
        </w:rPr>
      </w:pPr>
    </w:p>
    <w:sectPr w:rsidR="00854AF6" w:rsidRPr="0085740F" w:rsidSect="00895CF6">
      <w:pgSz w:w="11906" w:h="16838"/>
      <w:pgMar w:top="99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FDA"/>
    <w:multiLevelType w:val="hybridMultilevel"/>
    <w:tmpl w:val="4DE6F9F6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53C"/>
    <w:multiLevelType w:val="hybridMultilevel"/>
    <w:tmpl w:val="D400B0C4"/>
    <w:lvl w:ilvl="0" w:tplc="F2146D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04D"/>
    <w:multiLevelType w:val="hybridMultilevel"/>
    <w:tmpl w:val="B850587C"/>
    <w:lvl w:ilvl="0" w:tplc="AA6C5C20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E2894"/>
    <w:multiLevelType w:val="hybridMultilevel"/>
    <w:tmpl w:val="DAF0A7E8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D09"/>
    <w:multiLevelType w:val="hybridMultilevel"/>
    <w:tmpl w:val="2938CA34"/>
    <w:lvl w:ilvl="0" w:tplc="A93C0A6E">
      <w:numFmt w:val="bullet"/>
      <w:pStyle w:val="NormalWeb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3F04"/>
    <w:multiLevelType w:val="hybridMultilevel"/>
    <w:tmpl w:val="7AD6084C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50DC2"/>
    <w:multiLevelType w:val="hybridMultilevel"/>
    <w:tmpl w:val="969EC01A"/>
    <w:lvl w:ilvl="0" w:tplc="7A2A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B5F08"/>
    <w:multiLevelType w:val="hybridMultilevel"/>
    <w:tmpl w:val="E6747958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77E18"/>
    <w:multiLevelType w:val="hybridMultilevel"/>
    <w:tmpl w:val="86B0A1E8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6565"/>
    <w:multiLevelType w:val="hybridMultilevel"/>
    <w:tmpl w:val="5BC616DE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C6C20"/>
    <w:multiLevelType w:val="hybridMultilevel"/>
    <w:tmpl w:val="93360B7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5792"/>
    <w:multiLevelType w:val="hybridMultilevel"/>
    <w:tmpl w:val="A010153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1D4C"/>
    <w:multiLevelType w:val="hybridMultilevel"/>
    <w:tmpl w:val="4E8849B4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03123"/>
    <w:multiLevelType w:val="hybridMultilevel"/>
    <w:tmpl w:val="8AEABCEC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53291"/>
    <w:multiLevelType w:val="hybridMultilevel"/>
    <w:tmpl w:val="3502D69A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6704"/>
    <w:multiLevelType w:val="hybridMultilevel"/>
    <w:tmpl w:val="A43AE3F6"/>
    <w:lvl w:ilvl="0" w:tplc="4006A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F626E"/>
    <w:multiLevelType w:val="hybridMultilevel"/>
    <w:tmpl w:val="91DA00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46B4F"/>
    <w:multiLevelType w:val="hybridMultilevel"/>
    <w:tmpl w:val="E4FC275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318DC"/>
    <w:multiLevelType w:val="hybridMultilevel"/>
    <w:tmpl w:val="08E80464"/>
    <w:lvl w:ilvl="0" w:tplc="D9A66E0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A3698E"/>
    <w:multiLevelType w:val="hybridMultilevel"/>
    <w:tmpl w:val="66D21148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84CC8"/>
    <w:multiLevelType w:val="hybridMultilevel"/>
    <w:tmpl w:val="9C1A1356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7103E"/>
    <w:multiLevelType w:val="hybridMultilevel"/>
    <w:tmpl w:val="8B8AC77C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B6B8C"/>
    <w:multiLevelType w:val="hybridMultilevel"/>
    <w:tmpl w:val="531E3F20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C5F5C"/>
    <w:multiLevelType w:val="hybridMultilevel"/>
    <w:tmpl w:val="3E3292DC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B77DB"/>
    <w:multiLevelType w:val="hybridMultilevel"/>
    <w:tmpl w:val="A2DE90CA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60DE4"/>
    <w:multiLevelType w:val="hybridMultilevel"/>
    <w:tmpl w:val="725A5F46"/>
    <w:lvl w:ilvl="0" w:tplc="0DBAE7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C47B2A"/>
    <w:multiLevelType w:val="multilevel"/>
    <w:tmpl w:val="3BB26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60A6C9A"/>
    <w:multiLevelType w:val="hybridMultilevel"/>
    <w:tmpl w:val="5DC83A1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D0370"/>
    <w:multiLevelType w:val="hybridMultilevel"/>
    <w:tmpl w:val="097ADEDA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D5407"/>
    <w:multiLevelType w:val="hybridMultilevel"/>
    <w:tmpl w:val="BA3626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D574F"/>
    <w:multiLevelType w:val="hybridMultilevel"/>
    <w:tmpl w:val="605287C8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52151"/>
    <w:multiLevelType w:val="hybridMultilevel"/>
    <w:tmpl w:val="BD68C0E2"/>
    <w:lvl w:ilvl="0" w:tplc="34C492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4C58FB"/>
    <w:multiLevelType w:val="hybridMultilevel"/>
    <w:tmpl w:val="B3C62862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4750E"/>
    <w:multiLevelType w:val="hybridMultilevel"/>
    <w:tmpl w:val="C3B80724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81A77"/>
    <w:multiLevelType w:val="hybridMultilevel"/>
    <w:tmpl w:val="4530D2B4"/>
    <w:lvl w:ilvl="0" w:tplc="F304A9A0">
      <w:start w:val="1"/>
      <w:numFmt w:val="lowerLetter"/>
      <w:lvlText w:val="5. %1)"/>
      <w:lvlJc w:val="left"/>
      <w:pPr>
        <w:ind w:left="144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2"/>
  </w:num>
  <w:num w:numId="3">
    <w:abstractNumId w:val="1"/>
  </w:num>
  <w:num w:numId="4">
    <w:abstractNumId w:val="26"/>
  </w:num>
  <w:num w:numId="5">
    <w:abstractNumId w:val="7"/>
  </w:num>
  <w:num w:numId="6">
    <w:abstractNumId w:val="13"/>
  </w:num>
  <w:num w:numId="7">
    <w:abstractNumId w:val="27"/>
  </w:num>
  <w:num w:numId="8">
    <w:abstractNumId w:val="10"/>
  </w:num>
  <w:num w:numId="9">
    <w:abstractNumId w:val="31"/>
  </w:num>
  <w:num w:numId="10">
    <w:abstractNumId w:val="24"/>
  </w:num>
  <w:num w:numId="11">
    <w:abstractNumId w:val="4"/>
  </w:num>
  <w:num w:numId="12">
    <w:abstractNumId w:val="19"/>
  </w:num>
  <w:num w:numId="13">
    <w:abstractNumId w:val="1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29"/>
  </w:num>
  <w:num w:numId="23">
    <w:abstractNumId w:val="33"/>
  </w:num>
  <w:num w:numId="24">
    <w:abstractNumId w:val="9"/>
  </w:num>
  <w:num w:numId="25">
    <w:abstractNumId w:val="12"/>
  </w:num>
  <w:num w:numId="26">
    <w:abstractNumId w:val="14"/>
  </w:num>
  <w:num w:numId="27">
    <w:abstractNumId w:val="22"/>
  </w:num>
  <w:num w:numId="28">
    <w:abstractNumId w:val="23"/>
  </w:num>
  <w:num w:numId="29">
    <w:abstractNumId w:val="8"/>
  </w:num>
  <w:num w:numId="30">
    <w:abstractNumId w:val="18"/>
  </w:num>
  <w:num w:numId="31">
    <w:abstractNumId w:val="20"/>
  </w:num>
  <w:num w:numId="32">
    <w:abstractNumId w:val="28"/>
  </w:num>
  <w:num w:numId="33">
    <w:abstractNumId w:val="34"/>
  </w:num>
  <w:num w:numId="34">
    <w:abstractNumId w:val="6"/>
  </w:num>
  <w:num w:numId="35">
    <w:abstractNumId w:val="21"/>
  </w:num>
  <w:num w:numId="36">
    <w:abstractNumId w:val="0"/>
  </w:num>
  <w:num w:numId="3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9"/>
    <w:rsid w:val="000023BD"/>
    <w:rsid w:val="00003C28"/>
    <w:rsid w:val="000205A0"/>
    <w:rsid w:val="00020F4D"/>
    <w:rsid w:val="00025393"/>
    <w:rsid w:val="0003149E"/>
    <w:rsid w:val="00031BB4"/>
    <w:rsid w:val="00033464"/>
    <w:rsid w:val="00050F83"/>
    <w:rsid w:val="00052D1E"/>
    <w:rsid w:val="00061BBB"/>
    <w:rsid w:val="000643D8"/>
    <w:rsid w:val="000727C0"/>
    <w:rsid w:val="0009372A"/>
    <w:rsid w:val="00096D99"/>
    <w:rsid w:val="000A1F2B"/>
    <w:rsid w:val="000A2BE4"/>
    <w:rsid w:val="000A48F9"/>
    <w:rsid w:val="000A56DE"/>
    <w:rsid w:val="000A68FD"/>
    <w:rsid w:val="000C044B"/>
    <w:rsid w:val="000C2A32"/>
    <w:rsid w:val="000C3A24"/>
    <w:rsid w:val="000C64AC"/>
    <w:rsid w:val="000D1A94"/>
    <w:rsid w:val="000D5911"/>
    <w:rsid w:val="000D5ED6"/>
    <w:rsid w:val="000E0E25"/>
    <w:rsid w:val="000E2F24"/>
    <w:rsid w:val="000F2665"/>
    <w:rsid w:val="00103FEB"/>
    <w:rsid w:val="00104D41"/>
    <w:rsid w:val="00106B79"/>
    <w:rsid w:val="00114A69"/>
    <w:rsid w:val="0012246E"/>
    <w:rsid w:val="001243CF"/>
    <w:rsid w:val="00125BB8"/>
    <w:rsid w:val="00132DDA"/>
    <w:rsid w:val="00133120"/>
    <w:rsid w:val="00137FDE"/>
    <w:rsid w:val="0014408C"/>
    <w:rsid w:val="001579E0"/>
    <w:rsid w:val="001644CC"/>
    <w:rsid w:val="00164D6E"/>
    <w:rsid w:val="00165842"/>
    <w:rsid w:val="00165884"/>
    <w:rsid w:val="00170983"/>
    <w:rsid w:val="00172E01"/>
    <w:rsid w:val="00173E8C"/>
    <w:rsid w:val="00180872"/>
    <w:rsid w:val="00182ADF"/>
    <w:rsid w:val="001911EE"/>
    <w:rsid w:val="001A0963"/>
    <w:rsid w:val="001A1D08"/>
    <w:rsid w:val="001A5341"/>
    <w:rsid w:val="001A5B45"/>
    <w:rsid w:val="001A682B"/>
    <w:rsid w:val="001A789F"/>
    <w:rsid w:val="001B01C4"/>
    <w:rsid w:val="001B4C67"/>
    <w:rsid w:val="001B6B2F"/>
    <w:rsid w:val="001B6D07"/>
    <w:rsid w:val="001C47C8"/>
    <w:rsid w:val="001C6C3A"/>
    <w:rsid w:val="001E69CE"/>
    <w:rsid w:val="001F66B6"/>
    <w:rsid w:val="002018FE"/>
    <w:rsid w:val="00201DA6"/>
    <w:rsid w:val="002055C2"/>
    <w:rsid w:val="00206439"/>
    <w:rsid w:val="00211A5B"/>
    <w:rsid w:val="00215DC8"/>
    <w:rsid w:val="002204D1"/>
    <w:rsid w:val="00223ABB"/>
    <w:rsid w:val="00230727"/>
    <w:rsid w:val="00232AE7"/>
    <w:rsid w:val="0023437C"/>
    <w:rsid w:val="002364CB"/>
    <w:rsid w:val="00236B5A"/>
    <w:rsid w:val="002433BE"/>
    <w:rsid w:val="002502D0"/>
    <w:rsid w:val="00261C35"/>
    <w:rsid w:val="00271F78"/>
    <w:rsid w:val="00276671"/>
    <w:rsid w:val="00281D79"/>
    <w:rsid w:val="002859A6"/>
    <w:rsid w:val="00287798"/>
    <w:rsid w:val="00287D77"/>
    <w:rsid w:val="00291273"/>
    <w:rsid w:val="0029620F"/>
    <w:rsid w:val="00296CCC"/>
    <w:rsid w:val="002A499C"/>
    <w:rsid w:val="002A4A80"/>
    <w:rsid w:val="002C11A3"/>
    <w:rsid w:val="002C1401"/>
    <w:rsid w:val="002C4847"/>
    <w:rsid w:val="002C6797"/>
    <w:rsid w:val="002C684B"/>
    <w:rsid w:val="002D247C"/>
    <w:rsid w:val="002E3C95"/>
    <w:rsid w:val="002E75EF"/>
    <w:rsid w:val="002F0A66"/>
    <w:rsid w:val="002F4C3F"/>
    <w:rsid w:val="002F4F55"/>
    <w:rsid w:val="002F501A"/>
    <w:rsid w:val="00302D8B"/>
    <w:rsid w:val="00303E8A"/>
    <w:rsid w:val="00314F55"/>
    <w:rsid w:val="00315CF5"/>
    <w:rsid w:val="00321F34"/>
    <w:rsid w:val="0033108D"/>
    <w:rsid w:val="00331121"/>
    <w:rsid w:val="00331C4D"/>
    <w:rsid w:val="00331C62"/>
    <w:rsid w:val="00332531"/>
    <w:rsid w:val="00332A99"/>
    <w:rsid w:val="00332B89"/>
    <w:rsid w:val="00337305"/>
    <w:rsid w:val="0034302C"/>
    <w:rsid w:val="003507BB"/>
    <w:rsid w:val="00357F6D"/>
    <w:rsid w:val="00361832"/>
    <w:rsid w:val="00366D99"/>
    <w:rsid w:val="00370735"/>
    <w:rsid w:val="00370E15"/>
    <w:rsid w:val="003720AA"/>
    <w:rsid w:val="00385218"/>
    <w:rsid w:val="00385A21"/>
    <w:rsid w:val="00390AE3"/>
    <w:rsid w:val="003919B5"/>
    <w:rsid w:val="0039283D"/>
    <w:rsid w:val="003A12FE"/>
    <w:rsid w:val="003B2DCF"/>
    <w:rsid w:val="003B4AAA"/>
    <w:rsid w:val="003C1780"/>
    <w:rsid w:val="003C232C"/>
    <w:rsid w:val="003C7874"/>
    <w:rsid w:val="003D07D2"/>
    <w:rsid w:val="003D6C62"/>
    <w:rsid w:val="003E2047"/>
    <w:rsid w:val="003E2356"/>
    <w:rsid w:val="003E2858"/>
    <w:rsid w:val="003E2907"/>
    <w:rsid w:val="003E2E45"/>
    <w:rsid w:val="003F14AA"/>
    <w:rsid w:val="003F3E59"/>
    <w:rsid w:val="004007CE"/>
    <w:rsid w:val="00400D8B"/>
    <w:rsid w:val="00407ADB"/>
    <w:rsid w:val="00420A3A"/>
    <w:rsid w:val="00420A98"/>
    <w:rsid w:val="004240F0"/>
    <w:rsid w:val="00425D94"/>
    <w:rsid w:val="00427B14"/>
    <w:rsid w:val="0043085E"/>
    <w:rsid w:val="00434150"/>
    <w:rsid w:val="00436FCA"/>
    <w:rsid w:val="00440117"/>
    <w:rsid w:val="004430C7"/>
    <w:rsid w:val="00447F92"/>
    <w:rsid w:val="004560CB"/>
    <w:rsid w:val="004605D4"/>
    <w:rsid w:val="004705D5"/>
    <w:rsid w:val="00473B29"/>
    <w:rsid w:val="004761FE"/>
    <w:rsid w:val="0047772B"/>
    <w:rsid w:val="004817AE"/>
    <w:rsid w:val="00483C61"/>
    <w:rsid w:val="00485F41"/>
    <w:rsid w:val="0048755F"/>
    <w:rsid w:val="00487737"/>
    <w:rsid w:val="00487C40"/>
    <w:rsid w:val="00491293"/>
    <w:rsid w:val="004A1138"/>
    <w:rsid w:val="004A113D"/>
    <w:rsid w:val="004A555E"/>
    <w:rsid w:val="004A5808"/>
    <w:rsid w:val="004A69CF"/>
    <w:rsid w:val="004B2F00"/>
    <w:rsid w:val="004C3E09"/>
    <w:rsid w:val="004C415F"/>
    <w:rsid w:val="004C6240"/>
    <w:rsid w:val="004C6EA6"/>
    <w:rsid w:val="004D0A0D"/>
    <w:rsid w:val="004D168E"/>
    <w:rsid w:val="004D3E41"/>
    <w:rsid w:val="004D497B"/>
    <w:rsid w:val="004D4BDB"/>
    <w:rsid w:val="004E12A3"/>
    <w:rsid w:val="004E6F24"/>
    <w:rsid w:val="004F0CD6"/>
    <w:rsid w:val="004F4C4C"/>
    <w:rsid w:val="0050181B"/>
    <w:rsid w:val="00505769"/>
    <w:rsid w:val="00510771"/>
    <w:rsid w:val="0051434F"/>
    <w:rsid w:val="00514E75"/>
    <w:rsid w:val="0051594A"/>
    <w:rsid w:val="005174CC"/>
    <w:rsid w:val="0051772A"/>
    <w:rsid w:val="005218E7"/>
    <w:rsid w:val="00523325"/>
    <w:rsid w:val="00524446"/>
    <w:rsid w:val="00525FD7"/>
    <w:rsid w:val="00526C28"/>
    <w:rsid w:val="00535B7C"/>
    <w:rsid w:val="005367A8"/>
    <w:rsid w:val="00542377"/>
    <w:rsid w:val="00544F1A"/>
    <w:rsid w:val="00545D9C"/>
    <w:rsid w:val="00551C7D"/>
    <w:rsid w:val="00551FB0"/>
    <w:rsid w:val="00554E28"/>
    <w:rsid w:val="00562DB2"/>
    <w:rsid w:val="005633C6"/>
    <w:rsid w:val="0056388A"/>
    <w:rsid w:val="00567F8E"/>
    <w:rsid w:val="005803CC"/>
    <w:rsid w:val="00583C1C"/>
    <w:rsid w:val="00583C5C"/>
    <w:rsid w:val="00586DE6"/>
    <w:rsid w:val="0059022A"/>
    <w:rsid w:val="00596307"/>
    <w:rsid w:val="00596C34"/>
    <w:rsid w:val="00596CF8"/>
    <w:rsid w:val="005A09AA"/>
    <w:rsid w:val="005A5C79"/>
    <w:rsid w:val="005B159C"/>
    <w:rsid w:val="005B2B2E"/>
    <w:rsid w:val="005C230B"/>
    <w:rsid w:val="005C3C41"/>
    <w:rsid w:val="005D0583"/>
    <w:rsid w:val="005D792E"/>
    <w:rsid w:val="005E04F8"/>
    <w:rsid w:val="005E0DA9"/>
    <w:rsid w:val="005E2F48"/>
    <w:rsid w:val="005E3915"/>
    <w:rsid w:val="005F2BA7"/>
    <w:rsid w:val="0060139A"/>
    <w:rsid w:val="00601500"/>
    <w:rsid w:val="00602D66"/>
    <w:rsid w:val="006054D5"/>
    <w:rsid w:val="00606062"/>
    <w:rsid w:val="0061252C"/>
    <w:rsid w:val="00621638"/>
    <w:rsid w:val="00626191"/>
    <w:rsid w:val="00632684"/>
    <w:rsid w:val="00636B51"/>
    <w:rsid w:val="00637878"/>
    <w:rsid w:val="00642A36"/>
    <w:rsid w:val="00652B64"/>
    <w:rsid w:val="00657B54"/>
    <w:rsid w:val="0066276C"/>
    <w:rsid w:val="00663F69"/>
    <w:rsid w:val="0066675E"/>
    <w:rsid w:val="00666913"/>
    <w:rsid w:val="00667E34"/>
    <w:rsid w:val="00671164"/>
    <w:rsid w:val="00671CCC"/>
    <w:rsid w:val="00675CE2"/>
    <w:rsid w:val="00675F39"/>
    <w:rsid w:val="00676806"/>
    <w:rsid w:val="00677F7C"/>
    <w:rsid w:val="00683115"/>
    <w:rsid w:val="00687113"/>
    <w:rsid w:val="00690BCF"/>
    <w:rsid w:val="0069256A"/>
    <w:rsid w:val="00692D01"/>
    <w:rsid w:val="00693907"/>
    <w:rsid w:val="00694FDC"/>
    <w:rsid w:val="00696FAA"/>
    <w:rsid w:val="006A1C3F"/>
    <w:rsid w:val="006A1DB4"/>
    <w:rsid w:val="006A22DA"/>
    <w:rsid w:val="006A23EB"/>
    <w:rsid w:val="006A2973"/>
    <w:rsid w:val="006A759E"/>
    <w:rsid w:val="006B43AB"/>
    <w:rsid w:val="006B603E"/>
    <w:rsid w:val="006C05DB"/>
    <w:rsid w:val="006C3176"/>
    <w:rsid w:val="006C3661"/>
    <w:rsid w:val="006C4B21"/>
    <w:rsid w:val="006C576E"/>
    <w:rsid w:val="006D0593"/>
    <w:rsid w:val="006D3BAB"/>
    <w:rsid w:val="006D3D22"/>
    <w:rsid w:val="006D6EDF"/>
    <w:rsid w:val="006E1D1B"/>
    <w:rsid w:val="006E1F91"/>
    <w:rsid w:val="006E4FFE"/>
    <w:rsid w:val="006F06DD"/>
    <w:rsid w:val="006F0A43"/>
    <w:rsid w:val="006F1533"/>
    <w:rsid w:val="006F1EFF"/>
    <w:rsid w:val="006F3E3E"/>
    <w:rsid w:val="006F67AE"/>
    <w:rsid w:val="006F726B"/>
    <w:rsid w:val="00701C60"/>
    <w:rsid w:val="007036C9"/>
    <w:rsid w:val="0070424D"/>
    <w:rsid w:val="00705646"/>
    <w:rsid w:val="00706B7D"/>
    <w:rsid w:val="00710D1D"/>
    <w:rsid w:val="0071361D"/>
    <w:rsid w:val="0071442E"/>
    <w:rsid w:val="00720243"/>
    <w:rsid w:val="00721E8C"/>
    <w:rsid w:val="00727E6D"/>
    <w:rsid w:val="0073281B"/>
    <w:rsid w:val="00736DDA"/>
    <w:rsid w:val="00737E7C"/>
    <w:rsid w:val="00753F7A"/>
    <w:rsid w:val="0075627A"/>
    <w:rsid w:val="0076073F"/>
    <w:rsid w:val="00761957"/>
    <w:rsid w:val="007645E6"/>
    <w:rsid w:val="00764E79"/>
    <w:rsid w:val="00770A9B"/>
    <w:rsid w:val="00773205"/>
    <w:rsid w:val="0078232B"/>
    <w:rsid w:val="00783607"/>
    <w:rsid w:val="00794AC8"/>
    <w:rsid w:val="00794B97"/>
    <w:rsid w:val="00797B29"/>
    <w:rsid w:val="007A0016"/>
    <w:rsid w:val="007B3C2C"/>
    <w:rsid w:val="007B65B6"/>
    <w:rsid w:val="007D042B"/>
    <w:rsid w:val="007D172C"/>
    <w:rsid w:val="007D4771"/>
    <w:rsid w:val="007E7472"/>
    <w:rsid w:val="007E75C4"/>
    <w:rsid w:val="007F1979"/>
    <w:rsid w:val="008005AB"/>
    <w:rsid w:val="008069EC"/>
    <w:rsid w:val="00807154"/>
    <w:rsid w:val="00811420"/>
    <w:rsid w:val="00812C4A"/>
    <w:rsid w:val="00813AF4"/>
    <w:rsid w:val="008145DA"/>
    <w:rsid w:val="00814DF0"/>
    <w:rsid w:val="008216DA"/>
    <w:rsid w:val="00821E60"/>
    <w:rsid w:val="008253FA"/>
    <w:rsid w:val="0083090E"/>
    <w:rsid w:val="00835C09"/>
    <w:rsid w:val="00836E99"/>
    <w:rsid w:val="008412BE"/>
    <w:rsid w:val="00847F7A"/>
    <w:rsid w:val="0085012A"/>
    <w:rsid w:val="00852E62"/>
    <w:rsid w:val="00854AF6"/>
    <w:rsid w:val="0085740F"/>
    <w:rsid w:val="00861988"/>
    <w:rsid w:val="00864094"/>
    <w:rsid w:val="00864C9D"/>
    <w:rsid w:val="008760D1"/>
    <w:rsid w:val="00877A97"/>
    <w:rsid w:val="008939F7"/>
    <w:rsid w:val="008951F0"/>
    <w:rsid w:val="00895CF6"/>
    <w:rsid w:val="00896677"/>
    <w:rsid w:val="00896993"/>
    <w:rsid w:val="00897B0C"/>
    <w:rsid w:val="008B0EDF"/>
    <w:rsid w:val="008B1F8E"/>
    <w:rsid w:val="008B3C95"/>
    <w:rsid w:val="008B476D"/>
    <w:rsid w:val="008B4EA7"/>
    <w:rsid w:val="008C417D"/>
    <w:rsid w:val="008D273B"/>
    <w:rsid w:val="008D2918"/>
    <w:rsid w:val="008D4198"/>
    <w:rsid w:val="008E2981"/>
    <w:rsid w:val="008E5194"/>
    <w:rsid w:val="008F13A2"/>
    <w:rsid w:val="008F3799"/>
    <w:rsid w:val="008F44B0"/>
    <w:rsid w:val="008F4E2B"/>
    <w:rsid w:val="008F5E73"/>
    <w:rsid w:val="008F60F0"/>
    <w:rsid w:val="008F71CB"/>
    <w:rsid w:val="008F781B"/>
    <w:rsid w:val="00904071"/>
    <w:rsid w:val="00906144"/>
    <w:rsid w:val="00906FD7"/>
    <w:rsid w:val="00907E35"/>
    <w:rsid w:val="00910D6B"/>
    <w:rsid w:val="0091268A"/>
    <w:rsid w:val="009176B3"/>
    <w:rsid w:val="009210DE"/>
    <w:rsid w:val="0092402E"/>
    <w:rsid w:val="00932034"/>
    <w:rsid w:val="009324A4"/>
    <w:rsid w:val="009324F6"/>
    <w:rsid w:val="0094036B"/>
    <w:rsid w:val="0094240A"/>
    <w:rsid w:val="009442E1"/>
    <w:rsid w:val="009665A9"/>
    <w:rsid w:val="009718F1"/>
    <w:rsid w:val="00972BC4"/>
    <w:rsid w:val="00973488"/>
    <w:rsid w:val="009737CB"/>
    <w:rsid w:val="00976A4A"/>
    <w:rsid w:val="00981414"/>
    <w:rsid w:val="00981FE5"/>
    <w:rsid w:val="00983DAE"/>
    <w:rsid w:val="009845EA"/>
    <w:rsid w:val="00985703"/>
    <w:rsid w:val="009978C3"/>
    <w:rsid w:val="009B1EBA"/>
    <w:rsid w:val="009B7EF2"/>
    <w:rsid w:val="009C30EA"/>
    <w:rsid w:val="009C3EE0"/>
    <w:rsid w:val="009C4F82"/>
    <w:rsid w:val="009C70DF"/>
    <w:rsid w:val="009D54D1"/>
    <w:rsid w:val="009D629F"/>
    <w:rsid w:val="009D6916"/>
    <w:rsid w:val="009D7F4D"/>
    <w:rsid w:val="009E02D9"/>
    <w:rsid w:val="009E2DE9"/>
    <w:rsid w:val="009E58DB"/>
    <w:rsid w:val="009E5FBE"/>
    <w:rsid w:val="009E6D2A"/>
    <w:rsid w:val="009F687B"/>
    <w:rsid w:val="00A0181A"/>
    <w:rsid w:val="00A13AC4"/>
    <w:rsid w:val="00A14FCD"/>
    <w:rsid w:val="00A356B3"/>
    <w:rsid w:val="00A35F32"/>
    <w:rsid w:val="00A36EBD"/>
    <w:rsid w:val="00A42BF6"/>
    <w:rsid w:val="00A439D7"/>
    <w:rsid w:val="00A50EBB"/>
    <w:rsid w:val="00A542BF"/>
    <w:rsid w:val="00A56985"/>
    <w:rsid w:val="00A60395"/>
    <w:rsid w:val="00A64F46"/>
    <w:rsid w:val="00A678F0"/>
    <w:rsid w:val="00A72C0B"/>
    <w:rsid w:val="00A739A3"/>
    <w:rsid w:val="00A80A40"/>
    <w:rsid w:val="00A82B83"/>
    <w:rsid w:val="00A834DD"/>
    <w:rsid w:val="00A93468"/>
    <w:rsid w:val="00A96E51"/>
    <w:rsid w:val="00A978DC"/>
    <w:rsid w:val="00AA290F"/>
    <w:rsid w:val="00AA5870"/>
    <w:rsid w:val="00AA63CD"/>
    <w:rsid w:val="00AB13BB"/>
    <w:rsid w:val="00AB50EA"/>
    <w:rsid w:val="00AC0A95"/>
    <w:rsid w:val="00AC2004"/>
    <w:rsid w:val="00AD1973"/>
    <w:rsid w:val="00AD5E07"/>
    <w:rsid w:val="00AD7B15"/>
    <w:rsid w:val="00AE198B"/>
    <w:rsid w:val="00AE3EAE"/>
    <w:rsid w:val="00AE4E94"/>
    <w:rsid w:val="00AE6DDE"/>
    <w:rsid w:val="00AF3B3B"/>
    <w:rsid w:val="00AF5510"/>
    <w:rsid w:val="00AF5BC2"/>
    <w:rsid w:val="00B01E40"/>
    <w:rsid w:val="00B06BB6"/>
    <w:rsid w:val="00B10CED"/>
    <w:rsid w:val="00B11A81"/>
    <w:rsid w:val="00B1718F"/>
    <w:rsid w:val="00B22800"/>
    <w:rsid w:val="00B25D2D"/>
    <w:rsid w:val="00B27134"/>
    <w:rsid w:val="00B30840"/>
    <w:rsid w:val="00B34058"/>
    <w:rsid w:val="00B40615"/>
    <w:rsid w:val="00B45462"/>
    <w:rsid w:val="00B45F77"/>
    <w:rsid w:val="00B52492"/>
    <w:rsid w:val="00B53148"/>
    <w:rsid w:val="00B54F4E"/>
    <w:rsid w:val="00B561E8"/>
    <w:rsid w:val="00B61040"/>
    <w:rsid w:val="00B6692D"/>
    <w:rsid w:val="00B67B63"/>
    <w:rsid w:val="00B8278F"/>
    <w:rsid w:val="00B91782"/>
    <w:rsid w:val="00B94FCE"/>
    <w:rsid w:val="00B9641D"/>
    <w:rsid w:val="00B96E0C"/>
    <w:rsid w:val="00BA1DCD"/>
    <w:rsid w:val="00BA3A55"/>
    <w:rsid w:val="00BB2DC7"/>
    <w:rsid w:val="00BB55E8"/>
    <w:rsid w:val="00BB6456"/>
    <w:rsid w:val="00BC16ED"/>
    <w:rsid w:val="00BC41F2"/>
    <w:rsid w:val="00BC59C9"/>
    <w:rsid w:val="00BD0280"/>
    <w:rsid w:val="00BD401C"/>
    <w:rsid w:val="00BD5F17"/>
    <w:rsid w:val="00BE1E99"/>
    <w:rsid w:val="00BE4BA6"/>
    <w:rsid w:val="00BE61C4"/>
    <w:rsid w:val="00C00BED"/>
    <w:rsid w:val="00C04677"/>
    <w:rsid w:val="00C05F34"/>
    <w:rsid w:val="00C20DDF"/>
    <w:rsid w:val="00C21F93"/>
    <w:rsid w:val="00C27FF6"/>
    <w:rsid w:val="00C368A7"/>
    <w:rsid w:val="00C37A2D"/>
    <w:rsid w:val="00C41336"/>
    <w:rsid w:val="00C424B0"/>
    <w:rsid w:val="00C426B7"/>
    <w:rsid w:val="00C43D5E"/>
    <w:rsid w:val="00C44DE7"/>
    <w:rsid w:val="00C479E7"/>
    <w:rsid w:val="00C524E8"/>
    <w:rsid w:val="00C526B4"/>
    <w:rsid w:val="00C53C12"/>
    <w:rsid w:val="00C571A4"/>
    <w:rsid w:val="00C57F72"/>
    <w:rsid w:val="00C70171"/>
    <w:rsid w:val="00C716C6"/>
    <w:rsid w:val="00C7419F"/>
    <w:rsid w:val="00C77B9E"/>
    <w:rsid w:val="00C808C7"/>
    <w:rsid w:val="00C8698B"/>
    <w:rsid w:val="00C87A21"/>
    <w:rsid w:val="00CA168C"/>
    <w:rsid w:val="00CA7316"/>
    <w:rsid w:val="00CB6888"/>
    <w:rsid w:val="00CC3158"/>
    <w:rsid w:val="00CC4646"/>
    <w:rsid w:val="00CC6892"/>
    <w:rsid w:val="00CD1F44"/>
    <w:rsid w:val="00CD5257"/>
    <w:rsid w:val="00CE1ED5"/>
    <w:rsid w:val="00CE2A49"/>
    <w:rsid w:val="00CE2E3F"/>
    <w:rsid w:val="00CE323C"/>
    <w:rsid w:val="00CE522F"/>
    <w:rsid w:val="00CF5D14"/>
    <w:rsid w:val="00D16B95"/>
    <w:rsid w:val="00D24A84"/>
    <w:rsid w:val="00D27303"/>
    <w:rsid w:val="00D30D40"/>
    <w:rsid w:val="00D36DB3"/>
    <w:rsid w:val="00D37243"/>
    <w:rsid w:val="00D43346"/>
    <w:rsid w:val="00D53B67"/>
    <w:rsid w:val="00D631B8"/>
    <w:rsid w:val="00D731EE"/>
    <w:rsid w:val="00D7331F"/>
    <w:rsid w:val="00D7794D"/>
    <w:rsid w:val="00D806BA"/>
    <w:rsid w:val="00D8219D"/>
    <w:rsid w:val="00D82D68"/>
    <w:rsid w:val="00D84982"/>
    <w:rsid w:val="00D8704D"/>
    <w:rsid w:val="00D91C00"/>
    <w:rsid w:val="00D94CE4"/>
    <w:rsid w:val="00D960D0"/>
    <w:rsid w:val="00D97742"/>
    <w:rsid w:val="00DA50AE"/>
    <w:rsid w:val="00DA7B55"/>
    <w:rsid w:val="00DB088C"/>
    <w:rsid w:val="00DB7478"/>
    <w:rsid w:val="00DC13FE"/>
    <w:rsid w:val="00DC215C"/>
    <w:rsid w:val="00DC3EF9"/>
    <w:rsid w:val="00DC6589"/>
    <w:rsid w:val="00DC727E"/>
    <w:rsid w:val="00DC72FA"/>
    <w:rsid w:val="00DD1B35"/>
    <w:rsid w:val="00DD4D50"/>
    <w:rsid w:val="00DD6A76"/>
    <w:rsid w:val="00DD7FDE"/>
    <w:rsid w:val="00DE2A79"/>
    <w:rsid w:val="00DE426E"/>
    <w:rsid w:val="00DE6EC2"/>
    <w:rsid w:val="00DF024C"/>
    <w:rsid w:val="00DF24C6"/>
    <w:rsid w:val="00DF5428"/>
    <w:rsid w:val="00E00B94"/>
    <w:rsid w:val="00E01016"/>
    <w:rsid w:val="00E02C17"/>
    <w:rsid w:val="00E02ED8"/>
    <w:rsid w:val="00E068A5"/>
    <w:rsid w:val="00E13549"/>
    <w:rsid w:val="00E1552C"/>
    <w:rsid w:val="00E2046D"/>
    <w:rsid w:val="00E23787"/>
    <w:rsid w:val="00E24873"/>
    <w:rsid w:val="00E26AAA"/>
    <w:rsid w:val="00E318F9"/>
    <w:rsid w:val="00E51077"/>
    <w:rsid w:val="00E51A82"/>
    <w:rsid w:val="00E55B16"/>
    <w:rsid w:val="00E57437"/>
    <w:rsid w:val="00E574EF"/>
    <w:rsid w:val="00E57CF7"/>
    <w:rsid w:val="00E619C6"/>
    <w:rsid w:val="00E64DAF"/>
    <w:rsid w:val="00E66DD4"/>
    <w:rsid w:val="00E74185"/>
    <w:rsid w:val="00E741A9"/>
    <w:rsid w:val="00E754DE"/>
    <w:rsid w:val="00E82D29"/>
    <w:rsid w:val="00E83A97"/>
    <w:rsid w:val="00E90DD9"/>
    <w:rsid w:val="00E938E5"/>
    <w:rsid w:val="00EA2F12"/>
    <w:rsid w:val="00EA3BC8"/>
    <w:rsid w:val="00EA54A6"/>
    <w:rsid w:val="00EA63E7"/>
    <w:rsid w:val="00EB6010"/>
    <w:rsid w:val="00EC5E37"/>
    <w:rsid w:val="00EE2B17"/>
    <w:rsid w:val="00EE38B5"/>
    <w:rsid w:val="00EE6FAC"/>
    <w:rsid w:val="00F013D4"/>
    <w:rsid w:val="00F053F6"/>
    <w:rsid w:val="00F0550F"/>
    <w:rsid w:val="00F05DC1"/>
    <w:rsid w:val="00F06D3F"/>
    <w:rsid w:val="00F101E8"/>
    <w:rsid w:val="00F11ECC"/>
    <w:rsid w:val="00F12B38"/>
    <w:rsid w:val="00F154A6"/>
    <w:rsid w:val="00F17365"/>
    <w:rsid w:val="00F20CA8"/>
    <w:rsid w:val="00F25901"/>
    <w:rsid w:val="00F33D28"/>
    <w:rsid w:val="00F3401F"/>
    <w:rsid w:val="00F34E9B"/>
    <w:rsid w:val="00F374BF"/>
    <w:rsid w:val="00F40F91"/>
    <w:rsid w:val="00F4218F"/>
    <w:rsid w:val="00F42638"/>
    <w:rsid w:val="00F43034"/>
    <w:rsid w:val="00F434B5"/>
    <w:rsid w:val="00F508C5"/>
    <w:rsid w:val="00F512BA"/>
    <w:rsid w:val="00F530A2"/>
    <w:rsid w:val="00F573C3"/>
    <w:rsid w:val="00F578DE"/>
    <w:rsid w:val="00F60F88"/>
    <w:rsid w:val="00F61D6C"/>
    <w:rsid w:val="00F6631B"/>
    <w:rsid w:val="00F70C4E"/>
    <w:rsid w:val="00F7710F"/>
    <w:rsid w:val="00F81399"/>
    <w:rsid w:val="00F8334E"/>
    <w:rsid w:val="00F870C5"/>
    <w:rsid w:val="00F940C9"/>
    <w:rsid w:val="00F94665"/>
    <w:rsid w:val="00F9791A"/>
    <w:rsid w:val="00FA2038"/>
    <w:rsid w:val="00FA2B6E"/>
    <w:rsid w:val="00FA7A39"/>
    <w:rsid w:val="00FB3B86"/>
    <w:rsid w:val="00FB6515"/>
    <w:rsid w:val="00FB798F"/>
    <w:rsid w:val="00FB7EF8"/>
    <w:rsid w:val="00FC52C2"/>
    <w:rsid w:val="00FD084D"/>
    <w:rsid w:val="00FD0A51"/>
    <w:rsid w:val="00FD5D76"/>
    <w:rsid w:val="00FD5FA6"/>
    <w:rsid w:val="00FE0E91"/>
    <w:rsid w:val="00FE2957"/>
    <w:rsid w:val="00FE3681"/>
    <w:rsid w:val="00FE6194"/>
    <w:rsid w:val="00FE7586"/>
    <w:rsid w:val="00FE7C5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892"/>
    <w:pPr>
      <w:spacing w:before="100" w:after="100"/>
    </w:pPr>
  </w:style>
  <w:style w:type="paragraph" w:customStyle="1" w:styleId="NormalWeb1">
    <w:name w:val="Normal (Web)1"/>
    <w:basedOn w:val="Normal"/>
    <w:rsid w:val="00CC6892"/>
    <w:pPr>
      <w:numPr>
        <w:numId w:val="1"/>
      </w:numPr>
      <w:tabs>
        <w:tab w:val="num" w:pos="360"/>
      </w:tabs>
      <w:spacing w:before="100" w:after="100"/>
      <w:ind w:left="0" w:firstLine="0"/>
    </w:pPr>
  </w:style>
  <w:style w:type="paragraph" w:styleId="ListParagraph">
    <w:name w:val="List Paragraph"/>
    <w:basedOn w:val="Normal"/>
    <w:uiPriority w:val="34"/>
    <w:qFormat/>
    <w:rsid w:val="00CC68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CC6892"/>
    <w:rPr>
      <w:b/>
      <w:bCs/>
    </w:rPr>
  </w:style>
  <w:style w:type="paragraph" w:styleId="ListBullet2">
    <w:name w:val="List Bullet 2"/>
    <w:basedOn w:val="Normal"/>
    <w:autoRedefine/>
    <w:unhideWhenUsed/>
    <w:rsid w:val="004D3E41"/>
    <w:pPr>
      <w:jc w:val="both"/>
    </w:pPr>
    <w:rPr>
      <w:rFonts w:ascii="Arial" w:hAnsi="Arial" w:cs="Arial"/>
      <w:noProof/>
      <w:szCs w:val="24"/>
      <w:lang w:val="hr-BA"/>
    </w:rPr>
  </w:style>
  <w:style w:type="paragraph" w:styleId="BodyText2">
    <w:name w:val="Body Text 2"/>
    <w:basedOn w:val="Normal"/>
    <w:link w:val="BodyText2Char"/>
    <w:unhideWhenUsed/>
    <w:rsid w:val="00C526B4"/>
    <w:pPr>
      <w:spacing w:before="100" w:after="100"/>
      <w:jc w:val="center"/>
    </w:pPr>
  </w:style>
  <w:style w:type="character" w:customStyle="1" w:styleId="BodyText2Char">
    <w:name w:val="Body Text 2 Char"/>
    <w:basedOn w:val="DefaultParagraphFont"/>
    <w:link w:val="BodyText2"/>
    <w:rsid w:val="00C526B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C526B4"/>
    <w:pPr>
      <w:overflowPunct/>
      <w:autoSpaceDE/>
      <w:autoSpaceDN/>
      <w:adjustRightInd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526B4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NormalWeb2">
    <w:name w:val="Normal (Web)2"/>
    <w:basedOn w:val="Normal"/>
    <w:rsid w:val="00854AF6"/>
    <w:pPr>
      <w:spacing w:before="100" w:after="100"/>
    </w:pPr>
  </w:style>
  <w:style w:type="paragraph" w:customStyle="1" w:styleId="Default">
    <w:name w:val="Default"/>
    <w:rsid w:val="006C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6C576E"/>
    <w:pPr>
      <w:spacing w:before="100" w:after="100"/>
      <w:jc w:val="center"/>
    </w:pPr>
  </w:style>
  <w:style w:type="table" w:styleId="TableGrid">
    <w:name w:val="Table Grid"/>
    <w:basedOn w:val="TableNormal"/>
    <w:uiPriority w:val="59"/>
    <w:rsid w:val="00D80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06B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4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D63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892"/>
    <w:pPr>
      <w:spacing w:before="100" w:after="100"/>
    </w:pPr>
  </w:style>
  <w:style w:type="paragraph" w:customStyle="1" w:styleId="NormalWeb1">
    <w:name w:val="Normal (Web)1"/>
    <w:basedOn w:val="Normal"/>
    <w:rsid w:val="00CC6892"/>
    <w:pPr>
      <w:numPr>
        <w:numId w:val="1"/>
      </w:numPr>
      <w:tabs>
        <w:tab w:val="num" w:pos="360"/>
      </w:tabs>
      <w:spacing w:before="100" w:after="100"/>
      <w:ind w:left="0" w:firstLine="0"/>
    </w:pPr>
  </w:style>
  <w:style w:type="paragraph" w:styleId="ListParagraph">
    <w:name w:val="List Paragraph"/>
    <w:basedOn w:val="Normal"/>
    <w:uiPriority w:val="34"/>
    <w:qFormat/>
    <w:rsid w:val="00CC68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CC6892"/>
    <w:rPr>
      <w:b/>
      <w:bCs/>
    </w:rPr>
  </w:style>
  <w:style w:type="paragraph" w:styleId="ListBullet2">
    <w:name w:val="List Bullet 2"/>
    <w:basedOn w:val="Normal"/>
    <w:autoRedefine/>
    <w:unhideWhenUsed/>
    <w:rsid w:val="004D3E41"/>
    <w:pPr>
      <w:jc w:val="both"/>
    </w:pPr>
    <w:rPr>
      <w:rFonts w:ascii="Arial" w:hAnsi="Arial" w:cs="Arial"/>
      <w:noProof/>
      <w:szCs w:val="24"/>
      <w:lang w:val="hr-BA"/>
    </w:rPr>
  </w:style>
  <w:style w:type="paragraph" w:styleId="BodyText2">
    <w:name w:val="Body Text 2"/>
    <w:basedOn w:val="Normal"/>
    <w:link w:val="BodyText2Char"/>
    <w:unhideWhenUsed/>
    <w:rsid w:val="00C526B4"/>
    <w:pPr>
      <w:spacing w:before="100" w:after="100"/>
      <w:jc w:val="center"/>
    </w:pPr>
  </w:style>
  <w:style w:type="character" w:customStyle="1" w:styleId="BodyText2Char">
    <w:name w:val="Body Text 2 Char"/>
    <w:basedOn w:val="DefaultParagraphFont"/>
    <w:link w:val="BodyText2"/>
    <w:rsid w:val="00C526B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C526B4"/>
    <w:pPr>
      <w:overflowPunct/>
      <w:autoSpaceDE/>
      <w:autoSpaceDN/>
      <w:adjustRightInd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526B4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NormalWeb2">
    <w:name w:val="Normal (Web)2"/>
    <w:basedOn w:val="Normal"/>
    <w:rsid w:val="00854AF6"/>
    <w:pPr>
      <w:spacing w:before="100" w:after="100"/>
    </w:pPr>
  </w:style>
  <w:style w:type="paragraph" w:customStyle="1" w:styleId="Default">
    <w:name w:val="Default"/>
    <w:rsid w:val="006C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6C576E"/>
    <w:pPr>
      <w:spacing w:before="100" w:after="100"/>
      <w:jc w:val="center"/>
    </w:pPr>
  </w:style>
  <w:style w:type="table" w:styleId="TableGrid">
    <w:name w:val="Table Grid"/>
    <w:basedOn w:val="TableNormal"/>
    <w:uiPriority w:val="59"/>
    <w:rsid w:val="00D80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06B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4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D63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2A77-2150-4C2E-8773-E4486476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9788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Ramiz.Leto</cp:lastModifiedBy>
  <cp:revision>4</cp:revision>
  <cp:lastPrinted>2022-04-14T08:34:00Z</cp:lastPrinted>
  <dcterms:created xsi:type="dcterms:W3CDTF">2022-06-02T11:17:00Z</dcterms:created>
  <dcterms:modified xsi:type="dcterms:W3CDTF">2022-06-02T11:20:00Z</dcterms:modified>
</cp:coreProperties>
</file>